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9F336" w14:textId="77777777" w:rsidR="007C7EB1" w:rsidRDefault="007C7EB1"/>
    <w:p w14:paraId="3421AF61" w14:textId="77777777" w:rsidR="00246350" w:rsidRDefault="00246350" w:rsidP="00246350">
      <w:pPr>
        <w:tabs>
          <w:tab w:val="right" w:pos="10300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GESTION DES INVARIANTS D’UNE SITUATION D’APPRENTISSAGE</w:t>
      </w:r>
      <w:r w:rsidRPr="00D01870">
        <w:rPr>
          <w:bCs/>
          <w:sz w:val="28"/>
          <w:szCs w:val="28"/>
        </w:rPr>
        <w:t xml:space="preserve"> </w:t>
      </w:r>
      <w:r w:rsidRPr="00D01870">
        <w:rPr>
          <w:b/>
          <w:sz w:val="28"/>
          <w:szCs w:val="28"/>
        </w:rPr>
        <w:t>AU</w:t>
      </w:r>
      <w:r w:rsidRPr="00D01870">
        <w:rPr>
          <w:b/>
          <w:bCs/>
          <w:sz w:val="28"/>
          <w:szCs w:val="28"/>
        </w:rPr>
        <w:t xml:space="preserve"> </w:t>
      </w:r>
      <w:r w:rsidRPr="00D01870">
        <w:rPr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01870">
        <w:rPr>
          <w:b/>
          <w:bCs/>
          <w:sz w:val="28"/>
          <w:szCs w:val="28"/>
        </w:rPr>
        <w:instrText xml:space="preserve"> FORMTEXT </w:instrText>
      </w:r>
      <w:r w:rsidRPr="00D01870">
        <w:rPr>
          <w:b/>
          <w:bCs/>
          <w:sz w:val="28"/>
          <w:szCs w:val="28"/>
        </w:rPr>
      </w:r>
      <w:r w:rsidRPr="00D01870">
        <w:rPr>
          <w:b/>
          <w:bCs/>
          <w:sz w:val="28"/>
          <w:szCs w:val="28"/>
        </w:rPr>
        <w:fldChar w:fldCharType="separate"/>
      </w:r>
      <w:r w:rsidRPr="00D01870">
        <w:rPr>
          <w:b/>
          <w:bCs/>
          <w:noProof/>
          <w:sz w:val="28"/>
          <w:szCs w:val="28"/>
        </w:rPr>
        <w:t> </w:t>
      </w:r>
      <w:r w:rsidRPr="00D01870">
        <w:rPr>
          <w:b/>
          <w:bCs/>
          <w:noProof/>
          <w:sz w:val="28"/>
          <w:szCs w:val="28"/>
        </w:rPr>
        <w:t> </w:t>
      </w:r>
      <w:r w:rsidRPr="00D01870">
        <w:rPr>
          <w:b/>
          <w:bCs/>
          <w:noProof/>
          <w:sz w:val="28"/>
          <w:szCs w:val="28"/>
        </w:rPr>
        <w:t> </w:t>
      </w:r>
      <w:r w:rsidRPr="00D01870">
        <w:rPr>
          <w:b/>
          <w:bCs/>
          <w:noProof/>
          <w:sz w:val="28"/>
          <w:szCs w:val="28"/>
        </w:rPr>
        <w:t> </w:t>
      </w:r>
      <w:r w:rsidRPr="00D01870">
        <w:rPr>
          <w:b/>
          <w:bCs/>
          <w:noProof/>
          <w:sz w:val="28"/>
          <w:szCs w:val="28"/>
        </w:rPr>
        <w:t> </w:t>
      </w:r>
      <w:r w:rsidRPr="00D01870">
        <w:rPr>
          <w:b/>
          <w:bCs/>
          <w:sz w:val="28"/>
          <w:szCs w:val="28"/>
        </w:rPr>
        <w:fldChar w:fldCharType="end"/>
      </w:r>
    </w:p>
    <w:p w14:paraId="0B51EEE3" w14:textId="77777777" w:rsidR="00246350" w:rsidRDefault="00246350" w:rsidP="00246350"/>
    <w:p w14:paraId="61463B5A" w14:textId="77777777" w:rsidR="00246350" w:rsidRDefault="00246350" w:rsidP="00246350"/>
    <w:tbl>
      <w:tblPr>
        <w:tblW w:w="11268" w:type="dxa"/>
        <w:tblInd w:w="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1986"/>
        <w:gridCol w:w="1828"/>
        <w:gridCol w:w="1713"/>
        <w:gridCol w:w="1899"/>
        <w:gridCol w:w="1529"/>
      </w:tblGrid>
      <w:tr w:rsidR="00FE3FE2" w:rsidRPr="00901A68" w14:paraId="570721C9" w14:textId="77777777" w:rsidTr="00FE3FE2">
        <w:tc>
          <w:tcPr>
            <w:tcW w:w="2313" w:type="dxa"/>
            <w:vMerge w:val="restart"/>
            <w:shd w:val="clear" w:color="auto" w:fill="BFBFBF" w:themeFill="background1" w:themeFillShade="BF"/>
          </w:tcPr>
          <w:p w14:paraId="5E5FD112" w14:textId="77777777" w:rsidR="00FE3FE2" w:rsidRDefault="00FE3FE2" w:rsidP="00F33779">
            <w:pPr>
              <w:tabs>
                <w:tab w:val="left" w:pos="5588"/>
              </w:tabs>
              <w:rPr>
                <w:bCs/>
              </w:rPr>
            </w:pPr>
          </w:p>
        </w:tc>
        <w:tc>
          <w:tcPr>
            <w:tcW w:w="3814" w:type="dxa"/>
            <w:gridSpan w:val="2"/>
            <w:shd w:val="clear" w:color="auto" w:fill="BFBFBF" w:themeFill="background1" w:themeFillShade="BF"/>
            <w:vAlign w:val="center"/>
          </w:tcPr>
          <w:p w14:paraId="1CE49687" w14:textId="77777777" w:rsidR="00FE3FE2" w:rsidRPr="00901A68" w:rsidRDefault="00FE3FE2" w:rsidP="00F33779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Observations factuelles</w:t>
            </w:r>
          </w:p>
        </w:tc>
        <w:tc>
          <w:tcPr>
            <w:tcW w:w="1713" w:type="dxa"/>
            <w:vMerge w:val="restart"/>
            <w:shd w:val="clear" w:color="auto" w:fill="BFBFBF" w:themeFill="background1" w:themeFillShade="BF"/>
            <w:vAlign w:val="center"/>
          </w:tcPr>
          <w:p w14:paraId="086F7D9B" w14:textId="7CB3AFE6" w:rsidR="00FE3FE2" w:rsidRPr="00901A68" w:rsidRDefault="00FE3FE2" w:rsidP="00F33779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Hypothèse de besoins </w:t>
            </w:r>
          </w:p>
        </w:tc>
        <w:tc>
          <w:tcPr>
            <w:tcW w:w="1899" w:type="dxa"/>
            <w:vMerge w:val="restart"/>
            <w:shd w:val="clear" w:color="auto" w:fill="BFBFBF" w:themeFill="background1" w:themeFillShade="BF"/>
            <w:vAlign w:val="center"/>
          </w:tcPr>
          <w:p w14:paraId="2AB8B06E" w14:textId="55E767DC" w:rsidR="00FE3FE2" w:rsidRPr="00901A68" w:rsidRDefault="00FE3FE2" w:rsidP="00FE3FE2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 w:rsidRPr="00901A68">
              <w:rPr>
                <w:b/>
                <w:sz w:val="21"/>
                <w:szCs w:val="21"/>
              </w:rPr>
              <w:t>Moyens</w:t>
            </w:r>
            <w:r>
              <w:rPr>
                <w:b/>
                <w:sz w:val="21"/>
                <w:szCs w:val="21"/>
              </w:rPr>
              <w:t xml:space="preserve"> et réponses</w:t>
            </w:r>
            <w:r w:rsidRPr="00901A68">
              <w:rPr>
                <w:b/>
                <w:sz w:val="21"/>
                <w:szCs w:val="21"/>
              </w:rPr>
              <w:t xml:space="preserve"> mis en œuvre</w:t>
            </w:r>
          </w:p>
        </w:tc>
        <w:tc>
          <w:tcPr>
            <w:tcW w:w="1529" w:type="dxa"/>
            <w:vMerge w:val="restart"/>
            <w:shd w:val="clear" w:color="auto" w:fill="BFBFBF" w:themeFill="background1" w:themeFillShade="BF"/>
            <w:vAlign w:val="center"/>
          </w:tcPr>
          <w:p w14:paraId="02AEAECE" w14:textId="77777777" w:rsidR="00FE3FE2" w:rsidRPr="00C23EED" w:rsidRDefault="00FE3FE2" w:rsidP="00F3377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3EE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Évaluation des effets</w:t>
            </w:r>
          </w:p>
          <w:p w14:paraId="0274D474" w14:textId="77777777" w:rsidR="00FE3FE2" w:rsidRPr="00901A68" w:rsidRDefault="00FE3FE2" w:rsidP="00F33779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</w:p>
        </w:tc>
      </w:tr>
      <w:tr w:rsidR="00FE3FE2" w:rsidRPr="00901A68" w14:paraId="3651BA65" w14:textId="77777777" w:rsidTr="00FE3FE2">
        <w:tc>
          <w:tcPr>
            <w:tcW w:w="2313" w:type="dxa"/>
            <w:vMerge/>
            <w:shd w:val="clear" w:color="auto" w:fill="BFBFBF" w:themeFill="background1" w:themeFillShade="BF"/>
          </w:tcPr>
          <w:p w14:paraId="47A7FCF9" w14:textId="77777777" w:rsidR="00FE3FE2" w:rsidRDefault="00FE3FE2" w:rsidP="00F33779">
            <w:pPr>
              <w:tabs>
                <w:tab w:val="left" w:pos="5588"/>
              </w:tabs>
              <w:rPr>
                <w:bCs/>
              </w:rPr>
            </w:pPr>
          </w:p>
        </w:tc>
        <w:tc>
          <w:tcPr>
            <w:tcW w:w="1986" w:type="dxa"/>
            <w:shd w:val="clear" w:color="auto" w:fill="BFBFBF" w:themeFill="background1" w:themeFillShade="BF"/>
            <w:vAlign w:val="center"/>
          </w:tcPr>
          <w:p w14:paraId="12A0B04E" w14:textId="77777777" w:rsidR="00FE3FE2" w:rsidRPr="00901A68" w:rsidRDefault="00FE3FE2" w:rsidP="00F33779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 w:rsidRPr="00901A68">
              <w:rPr>
                <w:b/>
                <w:sz w:val="21"/>
                <w:szCs w:val="21"/>
              </w:rPr>
              <w:t>Réussites</w:t>
            </w:r>
          </w:p>
          <w:p w14:paraId="39985DA1" w14:textId="77777777" w:rsidR="00FE3FE2" w:rsidRPr="00901A68" w:rsidRDefault="00FE3FE2" w:rsidP="00F33779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 w:rsidRPr="00901A68">
              <w:rPr>
                <w:b/>
                <w:sz w:val="21"/>
                <w:szCs w:val="21"/>
              </w:rPr>
              <w:t>Points d’appui</w:t>
            </w:r>
          </w:p>
        </w:tc>
        <w:tc>
          <w:tcPr>
            <w:tcW w:w="1828" w:type="dxa"/>
            <w:shd w:val="clear" w:color="auto" w:fill="BFBFBF" w:themeFill="background1" w:themeFillShade="BF"/>
            <w:vAlign w:val="center"/>
          </w:tcPr>
          <w:p w14:paraId="254CB34B" w14:textId="77777777" w:rsidR="00FE3FE2" w:rsidRPr="00901A68" w:rsidRDefault="00FE3FE2" w:rsidP="00F33779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 w:rsidRPr="00901A68">
              <w:rPr>
                <w:b/>
                <w:sz w:val="21"/>
                <w:szCs w:val="21"/>
              </w:rPr>
              <w:t>Difficultés rencontrées</w:t>
            </w:r>
          </w:p>
        </w:tc>
        <w:tc>
          <w:tcPr>
            <w:tcW w:w="1713" w:type="dxa"/>
            <w:vMerge/>
            <w:shd w:val="clear" w:color="auto" w:fill="BFBFBF" w:themeFill="background1" w:themeFillShade="BF"/>
            <w:vAlign w:val="center"/>
          </w:tcPr>
          <w:p w14:paraId="0A871ADE" w14:textId="77777777" w:rsidR="00FE3FE2" w:rsidRPr="00901A68" w:rsidRDefault="00FE3FE2" w:rsidP="00F33779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99" w:type="dxa"/>
            <w:vMerge/>
            <w:shd w:val="clear" w:color="auto" w:fill="BFBFBF" w:themeFill="background1" w:themeFillShade="BF"/>
            <w:vAlign w:val="center"/>
          </w:tcPr>
          <w:p w14:paraId="35B7A0DA" w14:textId="77777777" w:rsidR="00FE3FE2" w:rsidRPr="00901A68" w:rsidRDefault="00FE3FE2" w:rsidP="00F33779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29" w:type="dxa"/>
            <w:vMerge/>
            <w:shd w:val="clear" w:color="auto" w:fill="BFBFBF" w:themeFill="background1" w:themeFillShade="BF"/>
          </w:tcPr>
          <w:p w14:paraId="567A8BCA" w14:textId="77777777" w:rsidR="00FE3FE2" w:rsidRPr="00901A68" w:rsidRDefault="00FE3FE2" w:rsidP="00F33779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</w:p>
        </w:tc>
      </w:tr>
      <w:tr w:rsidR="00FE3FE2" w:rsidRPr="00901A68" w14:paraId="07457DF9" w14:textId="77777777" w:rsidTr="00FE3FE2">
        <w:tc>
          <w:tcPr>
            <w:tcW w:w="2313" w:type="dxa"/>
          </w:tcPr>
          <w:p w14:paraId="786891C0" w14:textId="77777777" w:rsidR="00FE3FE2" w:rsidRPr="0096707D" w:rsidRDefault="00FE3FE2" w:rsidP="00F337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707D">
              <w:rPr>
                <w:b/>
                <w:bCs/>
                <w:color w:val="000000"/>
                <w:sz w:val="20"/>
                <w:szCs w:val="20"/>
              </w:rPr>
              <w:t>Mobilisation et maintien de l’attention</w:t>
            </w:r>
          </w:p>
          <w:p w14:paraId="5EAC6384" w14:textId="77777777" w:rsidR="00FE3FE2" w:rsidRPr="0096707D" w:rsidRDefault="00FE3FE2" w:rsidP="00F33779">
            <w:pPr>
              <w:rPr>
                <w:sz w:val="20"/>
                <w:szCs w:val="20"/>
              </w:rPr>
            </w:pPr>
            <w:r w:rsidRPr="0096707D">
              <w:rPr>
                <w:sz w:val="20"/>
                <w:szCs w:val="20"/>
              </w:rPr>
              <w:t xml:space="preserve">Être disponible cognitivement </w:t>
            </w:r>
          </w:p>
          <w:p w14:paraId="1672A708" w14:textId="77777777" w:rsidR="00FE3FE2" w:rsidRPr="0096707D" w:rsidRDefault="00FE3FE2" w:rsidP="00F337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707D">
              <w:rPr>
                <w:sz w:val="20"/>
                <w:szCs w:val="20"/>
              </w:rPr>
              <w:t>Gérer les distracteurs</w:t>
            </w:r>
          </w:p>
        </w:tc>
        <w:tc>
          <w:tcPr>
            <w:tcW w:w="1986" w:type="dxa"/>
          </w:tcPr>
          <w:p w14:paraId="477E9CD9" w14:textId="77777777" w:rsidR="00FE3FE2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28" w:type="dxa"/>
          </w:tcPr>
          <w:p w14:paraId="5F53FA7C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33BD5617" w14:textId="77777777" w:rsidR="00FE3FE2" w:rsidRPr="00464AD0" w:rsidRDefault="00FE3FE2" w:rsidP="00F337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6E882529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29" w:type="dxa"/>
          </w:tcPr>
          <w:p w14:paraId="2C9FBDEA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FE3FE2" w:rsidRPr="00901A68" w14:paraId="323E22E4" w14:textId="77777777" w:rsidTr="00FE3FE2">
        <w:tc>
          <w:tcPr>
            <w:tcW w:w="2313" w:type="dxa"/>
          </w:tcPr>
          <w:p w14:paraId="0FFE6345" w14:textId="77777777" w:rsidR="00FE3FE2" w:rsidRPr="0096707D" w:rsidRDefault="00FE3FE2" w:rsidP="00F33779">
            <w:pPr>
              <w:rPr>
                <w:b/>
                <w:bCs/>
                <w:sz w:val="20"/>
                <w:szCs w:val="20"/>
              </w:rPr>
            </w:pPr>
            <w:r w:rsidRPr="0096707D">
              <w:rPr>
                <w:b/>
                <w:bCs/>
                <w:color w:val="000000"/>
                <w:sz w:val="20"/>
                <w:szCs w:val="20"/>
              </w:rPr>
              <w:t>Compréhension de la consigne</w:t>
            </w:r>
          </w:p>
        </w:tc>
        <w:tc>
          <w:tcPr>
            <w:tcW w:w="1986" w:type="dxa"/>
          </w:tcPr>
          <w:p w14:paraId="2D330F2E" w14:textId="77777777" w:rsidR="00FE3FE2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28" w:type="dxa"/>
          </w:tcPr>
          <w:p w14:paraId="1ADA2BA2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3EC8AA1D" w14:textId="77777777" w:rsidR="00FE3FE2" w:rsidRPr="00464AD0" w:rsidRDefault="00FE3FE2" w:rsidP="00F337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41D09B56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29" w:type="dxa"/>
          </w:tcPr>
          <w:p w14:paraId="1906BAEF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FE3FE2" w:rsidRPr="00901A68" w14:paraId="4347A9F2" w14:textId="77777777" w:rsidTr="00FE3FE2">
        <w:tc>
          <w:tcPr>
            <w:tcW w:w="2313" w:type="dxa"/>
          </w:tcPr>
          <w:p w14:paraId="14CD43EC" w14:textId="77777777" w:rsidR="00FE3FE2" w:rsidRDefault="00FE3FE2" w:rsidP="00F337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707D">
              <w:rPr>
                <w:b/>
                <w:bCs/>
                <w:color w:val="000000"/>
                <w:sz w:val="20"/>
                <w:szCs w:val="20"/>
              </w:rPr>
              <w:t>Mobilisation des connaissances antérieures</w:t>
            </w:r>
          </w:p>
          <w:p w14:paraId="21B365F7" w14:textId="77777777" w:rsidR="00FE3FE2" w:rsidRPr="0096707D" w:rsidRDefault="00FE3FE2" w:rsidP="00F33779">
            <w:pPr>
              <w:rPr>
                <w:sz w:val="20"/>
                <w:szCs w:val="20"/>
              </w:rPr>
            </w:pPr>
            <w:r w:rsidRPr="0096707D">
              <w:rPr>
                <w:sz w:val="20"/>
                <w:szCs w:val="20"/>
              </w:rPr>
              <w:t xml:space="preserve">Identification du champ </w:t>
            </w:r>
          </w:p>
          <w:p w14:paraId="7A5B752A" w14:textId="6B9F2991" w:rsidR="00FE3FE2" w:rsidRDefault="00FE3FE2" w:rsidP="00F33779">
            <w:pPr>
              <w:rPr>
                <w:b/>
                <w:bCs/>
                <w:sz w:val="20"/>
                <w:szCs w:val="20"/>
              </w:rPr>
            </w:pPr>
            <w:r w:rsidRPr="0096707D">
              <w:rPr>
                <w:sz w:val="20"/>
                <w:szCs w:val="20"/>
              </w:rPr>
              <w:t>Mémorisation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000D5">
              <w:rPr>
                <w:sz w:val="20"/>
                <w:szCs w:val="20"/>
              </w:rPr>
              <w:t>(de travail/long terme)</w:t>
            </w:r>
          </w:p>
          <w:p w14:paraId="21AAD48E" w14:textId="77777777" w:rsidR="00FE3FE2" w:rsidRDefault="00FE3FE2" w:rsidP="00F33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Faire des liens</w:t>
            </w:r>
          </w:p>
          <w:p w14:paraId="31A90EA6" w14:textId="77777777" w:rsidR="00FE3FE2" w:rsidRDefault="00FE3FE2" w:rsidP="00F33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Utiliser des représentations mentales </w:t>
            </w:r>
          </w:p>
          <w:p w14:paraId="3DA3BF96" w14:textId="77777777" w:rsidR="00FE3FE2" w:rsidRPr="0096707D" w:rsidRDefault="00FE3FE2" w:rsidP="00F33779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Mettre en relation éléments connus et éléments nouveaux</w:t>
            </w:r>
          </w:p>
        </w:tc>
        <w:tc>
          <w:tcPr>
            <w:tcW w:w="1986" w:type="dxa"/>
          </w:tcPr>
          <w:p w14:paraId="4DF9A9B2" w14:textId="77777777" w:rsidR="00FE3FE2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28" w:type="dxa"/>
          </w:tcPr>
          <w:p w14:paraId="7DEFE116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769AF782" w14:textId="77777777" w:rsidR="00FE3FE2" w:rsidRPr="00464AD0" w:rsidRDefault="00FE3FE2" w:rsidP="00F337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18BFF0E2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29" w:type="dxa"/>
          </w:tcPr>
          <w:p w14:paraId="1A261D88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FE3FE2" w:rsidRPr="00901A68" w14:paraId="7CE0E4FE" w14:textId="77777777" w:rsidTr="00FE3FE2">
        <w:tc>
          <w:tcPr>
            <w:tcW w:w="2313" w:type="dxa"/>
          </w:tcPr>
          <w:p w14:paraId="5ABDDE1B" w14:textId="77777777" w:rsidR="00FE3FE2" w:rsidRPr="00F56DE4" w:rsidRDefault="00FE3FE2" w:rsidP="001D5A69">
            <w:pPr>
              <w:rPr>
                <w:b/>
                <w:sz w:val="20"/>
                <w:szCs w:val="20"/>
              </w:rPr>
            </w:pPr>
            <w:r w:rsidRPr="00F56DE4">
              <w:rPr>
                <w:b/>
                <w:sz w:val="20"/>
                <w:szCs w:val="20"/>
              </w:rPr>
              <w:t>Mémoire</w:t>
            </w:r>
          </w:p>
          <w:p w14:paraId="40FE98FC" w14:textId="77777777" w:rsidR="00FE3FE2" w:rsidRPr="00F56DE4" w:rsidRDefault="00FE3FE2" w:rsidP="001D5A69">
            <w:pPr>
              <w:rPr>
                <w:sz w:val="20"/>
                <w:szCs w:val="20"/>
              </w:rPr>
            </w:pPr>
            <w:r w:rsidRPr="00F56DE4">
              <w:rPr>
                <w:sz w:val="20"/>
                <w:szCs w:val="20"/>
              </w:rPr>
              <w:t>Court terme/Long terme</w:t>
            </w:r>
          </w:p>
          <w:p w14:paraId="5756EFCF" w14:textId="023FD9F6" w:rsidR="00FE3FE2" w:rsidRPr="0096707D" w:rsidRDefault="00FE3FE2" w:rsidP="001D5A69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écrit</w:t>
            </w:r>
            <w:proofErr w:type="gramEnd"/>
            <w:r>
              <w:rPr>
                <w:sz w:val="20"/>
                <w:szCs w:val="20"/>
              </w:rPr>
              <w:t xml:space="preserve"> ou oral ? …</w:t>
            </w:r>
          </w:p>
        </w:tc>
        <w:tc>
          <w:tcPr>
            <w:tcW w:w="1986" w:type="dxa"/>
          </w:tcPr>
          <w:p w14:paraId="3D3AB243" w14:textId="77777777" w:rsidR="00FE3FE2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28" w:type="dxa"/>
          </w:tcPr>
          <w:p w14:paraId="0FD59AEC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10A4F667" w14:textId="77777777" w:rsidR="00FE3FE2" w:rsidRPr="00464AD0" w:rsidRDefault="00FE3FE2" w:rsidP="00F337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050434F9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29" w:type="dxa"/>
          </w:tcPr>
          <w:p w14:paraId="3FA6CBB0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FE3FE2" w:rsidRPr="00901A68" w14:paraId="51A1F669" w14:textId="77777777" w:rsidTr="00FE3FE2">
        <w:tc>
          <w:tcPr>
            <w:tcW w:w="2313" w:type="dxa"/>
          </w:tcPr>
          <w:p w14:paraId="2F4F83F4" w14:textId="77777777" w:rsidR="00FE3FE2" w:rsidRPr="0096707D" w:rsidRDefault="00FE3FE2" w:rsidP="00F337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707D">
              <w:rPr>
                <w:b/>
                <w:bCs/>
                <w:color w:val="000000"/>
                <w:sz w:val="20"/>
                <w:szCs w:val="20"/>
              </w:rPr>
              <w:t>Engagement dans la tâche</w:t>
            </w:r>
          </w:p>
          <w:p w14:paraId="1885F5B8" w14:textId="77777777" w:rsidR="00FE3FE2" w:rsidRPr="0096707D" w:rsidRDefault="00FE3FE2" w:rsidP="00F33779">
            <w:pPr>
              <w:rPr>
                <w:sz w:val="20"/>
                <w:szCs w:val="20"/>
              </w:rPr>
            </w:pPr>
            <w:r w:rsidRPr="0096707D">
              <w:rPr>
                <w:sz w:val="20"/>
                <w:szCs w:val="20"/>
              </w:rPr>
              <w:t>Oser se lancer, persévérer, accepter l’erreur</w:t>
            </w:r>
          </w:p>
        </w:tc>
        <w:tc>
          <w:tcPr>
            <w:tcW w:w="1986" w:type="dxa"/>
          </w:tcPr>
          <w:p w14:paraId="663051A8" w14:textId="77777777" w:rsidR="00FE3FE2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28" w:type="dxa"/>
          </w:tcPr>
          <w:p w14:paraId="66B9949D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78872B2A" w14:textId="77777777" w:rsidR="00FE3FE2" w:rsidRPr="00464AD0" w:rsidRDefault="00FE3FE2" w:rsidP="00F337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50649F90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29" w:type="dxa"/>
          </w:tcPr>
          <w:p w14:paraId="1F491471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FE3FE2" w:rsidRPr="00901A68" w14:paraId="6A270DF1" w14:textId="77777777" w:rsidTr="00FE3FE2">
        <w:tc>
          <w:tcPr>
            <w:tcW w:w="2313" w:type="dxa"/>
          </w:tcPr>
          <w:p w14:paraId="4D76FF4C" w14:textId="77777777" w:rsidR="00FE3FE2" w:rsidRDefault="00FE3FE2" w:rsidP="00F3377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Prise d’informations </w:t>
            </w:r>
          </w:p>
          <w:p w14:paraId="692CE8B0" w14:textId="77777777" w:rsidR="00FE3FE2" w:rsidRDefault="00FE3FE2" w:rsidP="00F33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Identifier éléments essentiels</w:t>
            </w:r>
          </w:p>
          <w:p w14:paraId="7AE79F38" w14:textId="77777777" w:rsidR="00FE3FE2" w:rsidRDefault="00FE3FE2" w:rsidP="00F33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Repérer indices pertinents</w:t>
            </w:r>
          </w:p>
          <w:p w14:paraId="22D42E24" w14:textId="77777777" w:rsidR="00FE3FE2" w:rsidRDefault="00FE3FE2" w:rsidP="00F33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Hiérarchiser</w:t>
            </w:r>
          </w:p>
          <w:p w14:paraId="40FAEC3A" w14:textId="77777777" w:rsidR="00FE3FE2" w:rsidRPr="0096707D" w:rsidRDefault="00FE3FE2" w:rsidP="00F3377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Maintenir attention sélective</w:t>
            </w:r>
          </w:p>
        </w:tc>
        <w:tc>
          <w:tcPr>
            <w:tcW w:w="1986" w:type="dxa"/>
          </w:tcPr>
          <w:p w14:paraId="75453C0B" w14:textId="77777777" w:rsidR="00FE3FE2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28" w:type="dxa"/>
          </w:tcPr>
          <w:p w14:paraId="7C1D5D11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0D8844BF" w14:textId="77777777" w:rsidR="00FE3FE2" w:rsidRPr="00464AD0" w:rsidRDefault="00FE3FE2" w:rsidP="00F337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143A3F2E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29" w:type="dxa"/>
          </w:tcPr>
          <w:p w14:paraId="3F6D962D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FE3FE2" w:rsidRPr="00901A68" w14:paraId="33E3571A" w14:textId="77777777" w:rsidTr="00FE3FE2">
        <w:tc>
          <w:tcPr>
            <w:tcW w:w="2313" w:type="dxa"/>
          </w:tcPr>
          <w:p w14:paraId="774ECF55" w14:textId="77777777" w:rsidR="00FE3FE2" w:rsidRDefault="00FE3FE2" w:rsidP="00F337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Inférences</w:t>
            </w:r>
          </w:p>
          <w:p w14:paraId="2574E897" w14:textId="77777777" w:rsidR="00FE3FE2" w:rsidRDefault="00FE3FE2" w:rsidP="00F33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Déductions logiques à partir données disponibles</w:t>
            </w:r>
          </w:p>
          <w:p w14:paraId="110BB450" w14:textId="77777777" w:rsidR="00FE3FE2" w:rsidRDefault="00FE3FE2" w:rsidP="00F33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Combler les implicites</w:t>
            </w:r>
          </w:p>
          <w:p w14:paraId="0911112C" w14:textId="77777777" w:rsidR="00FE3FE2" w:rsidRDefault="00FE3FE2" w:rsidP="00F33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Anticiper la suite</w:t>
            </w:r>
          </w:p>
          <w:p w14:paraId="6ECC699F" w14:textId="77777777" w:rsidR="00FE3FE2" w:rsidRDefault="00FE3FE2" w:rsidP="00F3377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Formuler des hypothèses</w:t>
            </w:r>
          </w:p>
        </w:tc>
        <w:tc>
          <w:tcPr>
            <w:tcW w:w="1986" w:type="dxa"/>
          </w:tcPr>
          <w:p w14:paraId="32FCF226" w14:textId="77777777" w:rsidR="00FE3FE2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28" w:type="dxa"/>
          </w:tcPr>
          <w:p w14:paraId="2CE2592C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0283BDC3" w14:textId="77777777" w:rsidR="00FE3FE2" w:rsidRPr="00464AD0" w:rsidRDefault="00FE3FE2" w:rsidP="00F337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703A62C5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29" w:type="dxa"/>
          </w:tcPr>
          <w:p w14:paraId="2035329C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FE3FE2" w:rsidRPr="00901A68" w14:paraId="6DD178D6" w14:textId="77777777" w:rsidTr="00FE3FE2">
        <w:tc>
          <w:tcPr>
            <w:tcW w:w="2313" w:type="dxa"/>
          </w:tcPr>
          <w:p w14:paraId="33913E69" w14:textId="77777777" w:rsidR="00FE3FE2" w:rsidRDefault="00FE3FE2" w:rsidP="00F337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707D">
              <w:rPr>
                <w:b/>
                <w:bCs/>
                <w:color w:val="000000"/>
                <w:sz w:val="20"/>
                <w:szCs w:val="20"/>
              </w:rPr>
              <w:t>Planification de l’action</w:t>
            </w:r>
          </w:p>
          <w:p w14:paraId="6614244C" w14:textId="77777777" w:rsidR="00FE3FE2" w:rsidRPr="0096707D" w:rsidRDefault="00FE3FE2" w:rsidP="00F3377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Établir une procédure, une chronologie </w:t>
            </w:r>
          </w:p>
        </w:tc>
        <w:tc>
          <w:tcPr>
            <w:tcW w:w="1986" w:type="dxa"/>
          </w:tcPr>
          <w:p w14:paraId="2DC175DD" w14:textId="77777777" w:rsidR="00FE3FE2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28" w:type="dxa"/>
          </w:tcPr>
          <w:p w14:paraId="71D37B98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59396E07" w14:textId="77777777" w:rsidR="00FE3FE2" w:rsidRPr="00464AD0" w:rsidRDefault="00FE3FE2" w:rsidP="00F337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0828CFCA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29" w:type="dxa"/>
          </w:tcPr>
          <w:p w14:paraId="575187BE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FE3FE2" w:rsidRPr="00901A68" w14:paraId="2D4D338F" w14:textId="77777777" w:rsidTr="00FE3FE2">
        <w:tc>
          <w:tcPr>
            <w:tcW w:w="2313" w:type="dxa"/>
          </w:tcPr>
          <w:p w14:paraId="18158A67" w14:textId="77777777" w:rsidR="00FE3FE2" w:rsidRPr="0096707D" w:rsidRDefault="00FE3FE2" w:rsidP="00F337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707D">
              <w:rPr>
                <w:b/>
                <w:bCs/>
                <w:color w:val="000000"/>
                <w:sz w:val="20"/>
                <w:szCs w:val="20"/>
              </w:rPr>
              <w:t>Autonomie </w:t>
            </w:r>
          </w:p>
          <w:p w14:paraId="0D6B5109" w14:textId="4CC03A37" w:rsidR="00FE3FE2" w:rsidRPr="0096707D" w:rsidRDefault="00FE3FE2" w:rsidP="00F33779">
            <w:pPr>
              <w:rPr>
                <w:color w:val="000000"/>
                <w:sz w:val="20"/>
                <w:szCs w:val="20"/>
              </w:rPr>
            </w:pPr>
            <w:r w:rsidRPr="0096707D">
              <w:rPr>
                <w:color w:val="000000"/>
                <w:sz w:val="20"/>
                <w:szCs w:val="20"/>
              </w:rPr>
              <w:t xml:space="preserve">Choix et utilisation </w:t>
            </w:r>
            <w:r w:rsidRPr="00246350">
              <w:rPr>
                <w:color w:val="000000"/>
                <w:sz w:val="20"/>
                <w:szCs w:val="20"/>
              </w:rPr>
              <w:t>du matériel</w:t>
            </w:r>
            <w:r>
              <w:rPr>
                <w:color w:val="000000"/>
              </w:rPr>
              <w:t xml:space="preserve">, </w:t>
            </w:r>
            <w:r w:rsidRPr="0096707D">
              <w:rPr>
                <w:color w:val="000000"/>
                <w:sz w:val="20"/>
                <w:szCs w:val="20"/>
              </w:rPr>
              <w:t>d’outils</w:t>
            </w:r>
          </w:p>
          <w:p w14:paraId="0025AFBC" w14:textId="77777777" w:rsidR="00FE3FE2" w:rsidRDefault="00FE3FE2" w:rsidP="00F33779">
            <w:pPr>
              <w:rPr>
                <w:color w:val="000000"/>
                <w:sz w:val="20"/>
                <w:szCs w:val="20"/>
              </w:rPr>
            </w:pPr>
            <w:r w:rsidRPr="0096707D">
              <w:rPr>
                <w:color w:val="000000"/>
                <w:sz w:val="20"/>
                <w:szCs w:val="20"/>
              </w:rPr>
              <w:t>Demander l’aide adaptée</w:t>
            </w:r>
          </w:p>
          <w:p w14:paraId="691081E9" w14:textId="46B49E3E" w:rsidR="00FE3FE2" w:rsidRPr="0096707D" w:rsidRDefault="00FE3FE2" w:rsidP="00F3377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Initiatives, choix personnels</w:t>
            </w:r>
          </w:p>
        </w:tc>
        <w:tc>
          <w:tcPr>
            <w:tcW w:w="1986" w:type="dxa"/>
          </w:tcPr>
          <w:p w14:paraId="3954B7F6" w14:textId="77777777" w:rsidR="00FE3FE2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28" w:type="dxa"/>
          </w:tcPr>
          <w:p w14:paraId="02223CED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7687FA6E" w14:textId="77777777" w:rsidR="00FE3FE2" w:rsidRPr="00464AD0" w:rsidRDefault="00FE3FE2" w:rsidP="00F337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4D61828F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29" w:type="dxa"/>
          </w:tcPr>
          <w:p w14:paraId="4A334E3C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FE3FE2" w:rsidRPr="00901A68" w14:paraId="2A09DD26" w14:textId="77777777" w:rsidTr="00FE3FE2">
        <w:tc>
          <w:tcPr>
            <w:tcW w:w="2313" w:type="dxa"/>
          </w:tcPr>
          <w:p w14:paraId="05BFADAC" w14:textId="77777777" w:rsidR="00FE3FE2" w:rsidRPr="0096707D" w:rsidRDefault="00FE3FE2" w:rsidP="00F337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707D">
              <w:rPr>
                <w:b/>
                <w:bCs/>
                <w:color w:val="000000"/>
                <w:sz w:val="20"/>
                <w:szCs w:val="20"/>
              </w:rPr>
              <w:t>Contrôle de l’impulsivité</w:t>
            </w:r>
          </w:p>
          <w:p w14:paraId="25766638" w14:textId="77777777" w:rsidR="00FE3FE2" w:rsidRPr="0096707D" w:rsidRDefault="00FE3FE2" w:rsidP="00F33779">
            <w:pPr>
              <w:rPr>
                <w:color w:val="000000"/>
                <w:sz w:val="20"/>
                <w:szCs w:val="20"/>
              </w:rPr>
            </w:pPr>
            <w:r w:rsidRPr="0096707D">
              <w:rPr>
                <w:color w:val="000000"/>
                <w:sz w:val="20"/>
                <w:szCs w:val="20"/>
              </w:rPr>
              <w:t>Réfléchir avant d’agir</w:t>
            </w:r>
          </w:p>
          <w:p w14:paraId="4A3C37CD" w14:textId="77777777" w:rsidR="00FE3FE2" w:rsidRPr="0096707D" w:rsidRDefault="00FE3FE2" w:rsidP="00F337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707D">
              <w:rPr>
                <w:color w:val="000000"/>
                <w:sz w:val="20"/>
                <w:szCs w:val="20"/>
              </w:rPr>
              <w:t>Vérifier avant de répondre</w:t>
            </w:r>
          </w:p>
        </w:tc>
        <w:tc>
          <w:tcPr>
            <w:tcW w:w="1986" w:type="dxa"/>
          </w:tcPr>
          <w:p w14:paraId="03359BED" w14:textId="77777777" w:rsidR="00FE3FE2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28" w:type="dxa"/>
          </w:tcPr>
          <w:p w14:paraId="3AAB8E84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6287395E" w14:textId="77777777" w:rsidR="00FE3FE2" w:rsidRPr="00464AD0" w:rsidRDefault="00FE3FE2" w:rsidP="00F337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2CDE6243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29" w:type="dxa"/>
          </w:tcPr>
          <w:p w14:paraId="5EC4414C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FE3FE2" w:rsidRPr="00901A68" w14:paraId="61899139" w14:textId="77777777" w:rsidTr="00FE3FE2">
        <w:tc>
          <w:tcPr>
            <w:tcW w:w="2313" w:type="dxa"/>
          </w:tcPr>
          <w:p w14:paraId="5775BACB" w14:textId="77777777" w:rsidR="00FE3FE2" w:rsidRPr="0096707D" w:rsidRDefault="00FE3FE2" w:rsidP="00F33779">
            <w:pPr>
              <w:rPr>
                <w:rStyle w:val="lev"/>
                <w:rFonts w:eastAsiaTheme="majorEastAsia"/>
                <w:color w:val="000000"/>
                <w:sz w:val="20"/>
                <w:szCs w:val="20"/>
              </w:rPr>
            </w:pPr>
            <w:r w:rsidRPr="0096707D">
              <w:rPr>
                <w:rStyle w:val="lev"/>
                <w:rFonts w:eastAsiaTheme="majorEastAsia"/>
                <w:color w:val="000000"/>
                <w:sz w:val="20"/>
                <w:szCs w:val="20"/>
              </w:rPr>
              <w:t>Gestion du temps et de l’effort</w:t>
            </w:r>
          </w:p>
          <w:p w14:paraId="5A8BDC3B" w14:textId="77777777" w:rsidR="00FE3FE2" w:rsidRPr="0096707D" w:rsidRDefault="00FE3FE2" w:rsidP="00F337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707D">
              <w:rPr>
                <w:rStyle w:val="lev"/>
                <w:rFonts w:eastAsiaTheme="majorEastAsia"/>
                <w:b w:val="0"/>
                <w:bCs w:val="0"/>
                <w:sz w:val="20"/>
                <w:szCs w:val="20"/>
              </w:rPr>
              <w:t>Aller au bout du travail</w:t>
            </w:r>
          </w:p>
        </w:tc>
        <w:tc>
          <w:tcPr>
            <w:tcW w:w="1986" w:type="dxa"/>
          </w:tcPr>
          <w:p w14:paraId="428C9F25" w14:textId="77777777" w:rsidR="00FE3FE2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28" w:type="dxa"/>
          </w:tcPr>
          <w:p w14:paraId="27C234DF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60730E1A" w14:textId="77777777" w:rsidR="00FE3FE2" w:rsidRPr="00464AD0" w:rsidRDefault="00FE3FE2" w:rsidP="00F337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09DCE713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29" w:type="dxa"/>
          </w:tcPr>
          <w:p w14:paraId="6DBC07F1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FE3FE2" w:rsidRPr="00901A68" w14:paraId="764B20C3" w14:textId="77777777" w:rsidTr="00FE3FE2">
        <w:tc>
          <w:tcPr>
            <w:tcW w:w="2313" w:type="dxa"/>
          </w:tcPr>
          <w:p w14:paraId="75952E77" w14:textId="59A3F124" w:rsidR="00FE3FE2" w:rsidRPr="0096707D" w:rsidRDefault="00FE3FE2" w:rsidP="00F33779">
            <w:pPr>
              <w:rPr>
                <w:rStyle w:val="lev"/>
                <w:rFonts w:eastAsiaTheme="majorEastAsia"/>
                <w:color w:val="000000"/>
                <w:sz w:val="20"/>
                <w:szCs w:val="20"/>
              </w:rPr>
            </w:pPr>
            <w:r w:rsidRPr="0096707D">
              <w:rPr>
                <w:rStyle w:val="lev"/>
                <w:rFonts w:eastAsiaTheme="majorEastAsia"/>
                <w:color w:val="000000"/>
                <w:sz w:val="20"/>
                <w:szCs w:val="20"/>
              </w:rPr>
              <w:t>Auto-</w:t>
            </w:r>
            <w:r>
              <w:rPr>
                <w:rStyle w:val="lev"/>
                <w:rFonts w:eastAsiaTheme="majorEastAsia"/>
                <w:color w:val="000000"/>
                <w:sz w:val="20"/>
                <w:szCs w:val="20"/>
              </w:rPr>
              <w:t>r</w:t>
            </w:r>
            <w:r w:rsidRPr="0035385A">
              <w:rPr>
                <w:rStyle w:val="lev"/>
                <w:rFonts w:eastAsiaTheme="majorEastAsia"/>
                <w:sz w:val="20"/>
                <w:szCs w:val="20"/>
              </w:rPr>
              <w:t>égulation</w:t>
            </w:r>
            <w:r w:rsidRPr="0096707D">
              <w:rPr>
                <w:rStyle w:val="lev"/>
                <w:rFonts w:eastAsiaTheme="majorEastAsia"/>
                <w:color w:val="000000"/>
                <w:sz w:val="20"/>
                <w:szCs w:val="20"/>
              </w:rPr>
              <w:t xml:space="preserve"> </w:t>
            </w:r>
          </w:p>
          <w:p w14:paraId="7724879C" w14:textId="77777777" w:rsidR="00FE3FE2" w:rsidRDefault="00FE3FE2" w:rsidP="00F33779">
            <w:pPr>
              <w:rPr>
                <w:rStyle w:val="lev"/>
                <w:rFonts w:eastAsiaTheme="majorEastAsia"/>
                <w:b w:val="0"/>
                <w:bCs w:val="0"/>
                <w:sz w:val="20"/>
                <w:szCs w:val="20"/>
              </w:rPr>
            </w:pPr>
            <w:r w:rsidRPr="0096707D">
              <w:rPr>
                <w:rStyle w:val="lev"/>
                <w:rFonts w:eastAsiaTheme="majorEastAsia"/>
                <w:b w:val="0"/>
                <w:bCs w:val="0"/>
                <w:sz w:val="20"/>
                <w:szCs w:val="20"/>
              </w:rPr>
              <w:t xml:space="preserve">Identifier ce qui est réussi, ce qui reste </w:t>
            </w:r>
            <w:r>
              <w:rPr>
                <w:rStyle w:val="lev"/>
                <w:rFonts w:eastAsiaTheme="majorEastAsia"/>
                <w:b w:val="0"/>
                <w:bCs w:val="0"/>
                <w:sz w:val="20"/>
                <w:szCs w:val="20"/>
              </w:rPr>
              <w:t xml:space="preserve">à </w:t>
            </w:r>
            <w:r w:rsidRPr="0096707D">
              <w:rPr>
                <w:rStyle w:val="lev"/>
                <w:rFonts w:eastAsiaTheme="majorEastAsia"/>
                <w:b w:val="0"/>
                <w:bCs w:val="0"/>
                <w:sz w:val="20"/>
                <w:szCs w:val="20"/>
              </w:rPr>
              <w:t>faire</w:t>
            </w:r>
          </w:p>
          <w:p w14:paraId="4F735997" w14:textId="77777777" w:rsidR="00FE3FE2" w:rsidRDefault="00FE3FE2" w:rsidP="00F33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Repérer écart ou incohérence</w:t>
            </w:r>
          </w:p>
          <w:p w14:paraId="1740E1AE" w14:textId="77777777" w:rsidR="00FE3FE2" w:rsidRDefault="00FE3FE2" w:rsidP="00F33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Revenir au support pour vérifier</w:t>
            </w:r>
          </w:p>
          <w:p w14:paraId="3416F5E3" w14:textId="77777777" w:rsidR="00FE3FE2" w:rsidRDefault="00FE3FE2" w:rsidP="00F33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Corriger, modifier sa stratégie</w:t>
            </w:r>
          </w:p>
          <w:p w14:paraId="2F1E924D" w14:textId="261BE44D" w:rsidR="00FE3FE2" w:rsidRPr="0096707D" w:rsidRDefault="00FE3FE2" w:rsidP="00F337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902CE">
              <w:rPr>
                <w:sz w:val="20"/>
                <w:szCs w:val="20"/>
              </w:rPr>
              <w:t>Place de l’erreur</w:t>
            </w:r>
          </w:p>
        </w:tc>
        <w:tc>
          <w:tcPr>
            <w:tcW w:w="1986" w:type="dxa"/>
          </w:tcPr>
          <w:p w14:paraId="42DF4F64" w14:textId="77777777" w:rsidR="00FE3FE2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28" w:type="dxa"/>
          </w:tcPr>
          <w:p w14:paraId="0BF58ABF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65D86593" w14:textId="77777777" w:rsidR="00FE3FE2" w:rsidRPr="00464AD0" w:rsidRDefault="00FE3FE2" w:rsidP="00F337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3CD615B3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29" w:type="dxa"/>
          </w:tcPr>
          <w:p w14:paraId="570502D9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FE3FE2" w:rsidRPr="00901A68" w14:paraId="6A685373" w14:textId="77777777" w:rsidTr="00FE3FE2">
        <w:tc>
          <w:tcPr>
            <w:tcW w:w="2313" w:type="dxa"/>
          </w:tcPr>
          <w:p w14:paraId="3B34C231" w14:textId="77777777" w:rsidR="00FE3FE2" w:rsidRDefault="00FE3FE2" w:rsidP="00F337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Verbalisation / métacognition</w:t>
            </w:r>
          </w:p>
          <w:p w14:paraId="720A941C" w14:textId="77777777" w:rsidR="00FE3FE2" w:rsidRDefault="00FE3FE2" w:rsidP="00F33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Exprimer comment il a fait </w:t>
            </w:r>
          </w:p>
          <w:p w14:paraId="1AE0ECDC" w14:textId="77777777" w:rsidR="00FE3FE2" w:rsidRDefault="00FE3FE2" w:rsidP="00F33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Identifier les difficultés rencontrées </w:t>
            </w:r>
          </w:p>
          <w:p w14:paraId="41EB82F9" w14:textId="77777777" w:rsidR="00FE3FE2" w:rsidRDefault="00FE3FE2" w:rsidP="00F33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Décrire les aides utiles </w:t>
            </w:r>
          </w:p>
          <w:p w14:paraId="030C5623" w14:textId="77777777" w:rsidR="00FE3FE2" w:rsidRPr="0096707D" w:rsidRDefault="00FE3FE2" w:rsidP="00F33779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 situer dans la réussite</w:t>
            </w:r>
          </w:p>
        </w:tc>
        <w:tc>
          <w:tcPr>
            <w:tcW w:w="1986" w:type="dxa"/>
          </w:tcPr>
          <w:p w14:paraId="0B5141BA" w14:textId="77777777" w:rsidR="00FE3FE2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28" w:type="dxa"/>
          </w:tcPr>
          <w:p w14:paraId="47533B36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5F1371C1" w14:textId="77777777" w:rsidR="00FE3FE2" w:rsidRPr="00464AD0" w:rsidRDefault="00FE3FE2" w:rsidP="00F337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7E4C554A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29" w:type="dxa"/>
          </w:tcPr>
          <w:p w14:paraId="7526BE88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FE3FE2" w:rsidRPr="00901A68" w14:paraId="0936B19E" w14:textId="77777777" w:rsidTr="00FE3FE2">
        <w:tc>
          <w:tcPr>
            <w:tcW w:w="2313" w:type="dxa"/>
          </w:tcPr>
          <w:p w14:paraId="3F566022" w14:textId="77777777" w:rsidR="00FE3FE2" w:rsidRDefault="00FE3FE2" w:rsidP="00F337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Mise en cohérence et construction du sens global</w:t>
            </w:r>
          </w:p>
          <w:p w14:paraId="6FB2CDC4" w14:textId="77777777" w:rsidR="00FE3FE2" w:rsidRDefault="00FE3FE2" w:rsidP="00F33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Reformuler </w:t>
            </w:r>
          </w:p>
          <w:p w14:paraId="398CDB1B" w14:textId="77777777" w:rsidR="00FE3FE2" w:rsidRDefault="00FE3FE2" w:rsidP="00F33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Synthétiser </w:t>
            </w:r>
          </w:p>
          <w:p w14:paraId="6BBE5ADF" w14:textId="77777777" w:rsidR="00FE3FE2" w:rsidRPr="0096707D" w:rsidRDefault="00FE3FE2" w:rsidP="00F3377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Établir une cohérence temporelle, causale ou spatiale</w:t>
            </w:r>
          </w:p>
        </w:tc>
        <w:tc>
          <w:tcPr>
            <w:tcW w:w="1986" w:type="dxa"/>
          </w:tcPr>
          <w:p w14:paraId="00B10278" w14:textId="77777777" w:rsidR="00FE3FE2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28" w:type="dxa"/>
          </w:tcPr>
          <w:p w14:paraId="21B866D3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3A4D6D18" w14:textId="77777777" w:rsidR="00FE3FE2" w:rsidRPr="00464AD0" w:rsidRDefault="00FE3FE2" w:rsidP="00F337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217B2F0F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29" w:type="dxa"/>
          </w:tcPr>
          <w:p w14:paraId="73E3E78B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FE3FE2" w:rsidRPr="00901A68" w14:paraId="508FF380" w14:textId="77777777" w:rsidTr="00FE3FE2">
        <w:tc>
          <w:tcPr>
            <w:tcW w:w="2313" w:type="dxa"/>
          </w:tcPr>
          <w:p w14:paraId="1248A017" w14:textId="77777777" w:rsidR="00FE3FE2" w:rsidRPr="0096707D" w:rsidRDefault="00FE3FE2" w:rsidP="00F33779">
            <w:pPr>
              <w:rPr>
                <w:color w:val="000000"/>
                <w:sz w:val="20"/>
                <w:szCs w:val="20"/>
              </w:rPr>
            </w:pPr>
            <w:r w:rsidRPr="0096707D">
              <w:rPr>
                <w:rStyle w:val="lev"/>
                <w:rFonts w:eastAsiaTheme="majorEastAsia"/>
                <w:color w:val="000000"/>
                <w:sz w:val="20"/>
                <w:szCs w:val="20"/>
              </w:rPr>
              <w:t>Écoute et respect de la parole d’autrui</w:t>
            </w:r>
            <w:r w:rsidRPr="0096707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6" w:type="dxa"/>
          </w:tcPr>
          <w:p w14:paraId="073253D9" w14:textId="77777777" w:rsidR="00FE3FE2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28" w:type="dxa"/>
          </w:tcPr>
          <w:p w14:paraId="30C755DE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6A35FBAA" w14:textId="77777777" w:rsidR="00FE3FE2" w:rsidRPr="00464AD0" w:rsidRDefault="00FE3FE2" w:rsidP="00F337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2F155699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29" w:type="dxa"/>
          </w:tcPr>
          <w:p w14:paraId="244A46EF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FE3FE2" w:rsidRPr="00901A68" w14:paraId="705A6DA4" w14:textId="77777777" w:rsidTr="00FE3FE2">
        <w:tc>
          <w:tcPr>
            <w:tcW w:w="2313" w:type="dxa"/>
          </w:tcPr>
          <w:p w14:paraId="65460875" w14:textId="77777777" w:rsidR="00FE3FE2" w:rsidRDefault="00FE3FE2" w:rsidP="00F33779">
            <w:pPr>
              <w:rPr>
                <w:color w:val="000000"/>
                <w:sz w:val="20"/>
                <w:szCs w:val="20"/>
              </w:rPr>
            </w:pPr>
            <w:r w:rsidRPr="0096707D">
              <w:rPr>
                <w:rStyle w:val="lev"/>
                <w:rFonts w:eastAsiaTheme="majorEastAsia"/>
                <w:color w:val="000000"/>
                <w:sz w:val="20"/>
                <w:szCs w:val="20"/>
              </w:rPr>
              <w:t>Expression claire de sa pensée</w:t>
            </w:r>
            <w:r w:rsidRPr="0096707D">
              <w:rPr>
                <w:rStyle w:val="apple-converted-space"/>
                <w:rFonts w:eastAsiaTheme="majorEastAsia"/>
                <w:color w:val="000000"/>
                <w:sz w:val="20"/>
                <w:szCs w:val="20"/>
              </w:rPr>
              <w:t> </w:t>
            </w:r>
            <w:r w:rsidRPr="0096707D">
              <w:rPr>
                <w:color w:val="000000"/>
                <w:sz w:val="20"/>
                <w:szCs w:val="20"/>
              </w:rPr>
              <w:t>(orale, gestuelle, écrite).</w:t>
            </w:r>
          </w:p>
          <w:p w14:paraId="210199DA" w14:textId="7A9FE78B" w:rsidR="00FE3FE2" w:rsidRPr="000902CE" w:rsidRDefault="00FE3FE2" w:rsidP="00F33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Aisée dans quels contextes ?</w:t>
            </w:r>
          </w:p>
          <w:p w14:paraId="3D7D4393" w14:textId="4ABF68FD" w:rsidR="00FE3FE2" w:rsidRPr="0096707D" w:rsidRDefault="00FE3FE2" w:rsidP="00F33779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Manque de vocabulaire, de structures de phrases ?</w:t>
            </w:r>
          </w:p>
        </w:tc>
        <w:tc>
          <w:tcPr>
            <w:tcW w:w="1986" w:type="dxa"/>
          </w:tcPr>
          <w:p w14:paraId="09964296" w14:textId="77777777" w:rsidR="00FE3FE2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28" w:type="dxa"/>
          </w:tcPr>
          <w:p w14:paraId="64852259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62839077" w14:textId="77777777" w:rsidR="00FE3FE2" w:rsidRPr="00464AD0" w:rsidRDefault="00FE3FE2" w:rsidP="00F337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6E0D443C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29" w:type="dxa"/>
          </w:tcPr>
          <w:p w14:paraId="22995B90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FE3FE2" w:rsidRPr="00901A68" w14:paraId="7DDEEF3A" w14:textId="77777777" w:rsidTr="00FE3FE2">
        <w:tc>
          <w:tcPr>
            <w:tcW w:w="2313" w:type="dxa"/>
          </w:tcPr>
          <w:p w14:paraId="582D0D9C" w14:textId="77777777" w:rsidR="00FE3FE2" w:rsidRPr="0096707D" w:rsidRDefault="00FE3FE2" w:rsidP="00F33779">
            <w:pPr>
              <w:rPr>
                <w:rStyle w:val="lev"/>
                <w:rFonts w:eastAsiaTheme="majorEastAsia"/>
                <w:color w:val="000000"/>
                <w:sz w:val="20"/>
                <w:szCs w:val="20"/>
              </w:rPr>
            </w:pPr>
            <w:r w:rsidRPr="0096707D">
              <w:rPr>
                <w:rStyle w:val="lev"/>
                <w:rFonts w:eastAsiaTheme="majorEastAsia"/>
                <w:color w:val="000000"/>
                <w:sz w:val="20"/>
                <w:szCs w:val="20"/>
              </w:rPr>
              <w:t>Participation active au groupe</w:t>
            </w:r>
            <w:r w:rsidRPr="0096707D">
              <w:rPr>
                <w:rStyle w:val="apple-converted-space"/>
                <w:rFonts w:eastAsiaTheme="majorEastAsia"/>
                <w:color w:val="000000"/>
                <w:sz w:val="20"/>
                <w:szCs w:val="20"/>
              </w:rPr>
              <w:t> </w:t>
            </w:r>
            <w:r w:rsidRPr="0096707D">
              <w:rPr>
                <w:color w:val="000000"/>
                <w:sz w:val="20"/>
                <w:szCs w:val="20"/>
              </w:rPr>
              <w:t>: contribution, entraide, respect des règles sociales.</w:t>
            </w:r>
          </w:p>
        </w:tc>
        <w:tc>
          <w:tcPr>
            <w:tcW w:w="1986" w:type="dxa"/>
          </w:tcPr>
          <w:p w14:paraId="536FFC34" w14:textId="77777777" w:rsidR="00FE3FE2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28" w:type="dxa"/>
          </w:tcPr>
          <w:p w14:paraId="0A2B2B43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3527710C" w14:textId="77777777" w:rsidR="00FE3FE2" w:rsidRPr="00464AD0" w:rsidRDefault="00FE3FE2" w:rsidP="00F337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44756873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29" w:type="dxa"/>
          </w:tcPr>
          <w:p w14:paraId="741251F4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FE3FE2" w:rsidRPr="00901A68" w14:paraId="62BB1363" w14:textId="77777777" w:rsidTr="00FE3FE2">
        <w:tc>
          <w:tcPr>
            <w:tcW w:w="2313" w:type="dxa"/>
          </w:tcPr>
          <w:p w14:paraId="6C8C925B" w14:textId="77777777" w:rsidR="00FE3FE2" w:rsidRPr="0096707D" w:rsidRDefault="00FE3FE2" w:rsidP="00F33779">
            <w:pPr>
              <w:rPr>
                <w:rStyle w:val="lev"/>
                <w:rFonts w:eastAsiaTheme="majorEastAsia"/>
                <w:color w:val="000000"/>
                <w:sz w:val="20"/>
                <w:szCs w:val="20"/>
              </w:rPr>
            </w:pPr>
            <w:r w:rsidRPr="0096707D">
              <w:rPr>
                <w:rStyle w:val="lev"/>
                <w:rFonts w:eastAsiaTheme="majorEastAsia"/>
                <w:color w:val="000000"/>
                <w:sz w:val="20"/>
                <w:szCs w:val="20"/>
              </w:rPr>
              <w:t>Compréhension du but d’apprentissage</w:t>
            </w:r>
          </w:p>
        </w:tc>
        <w:tc>
          <w:tcPr>
            <w:tcW w:w="1986" w:type="dxa"/>
          </w:tcPr>
          <w:p w14:paraId="67D7AADC" w14:textId="77777777" w:rsidR="00FE3FE2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28" w:type="dxa"/>
          </w:tcPr>
          <w:p w14:paraId="57C2B939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6448B0D9" w14:textId="77777777" w:rsidR="00FE3FE2" w:rsidRPr="00464AD0" w:rsidRDefault="00FE3FE2" w:rsidP="00F337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6F301BCA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29" w:type="dxa"/>
          </w:tcPr>
          <w:p w14:paraId="5A46A1D3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FE3FE2" w:rsidRPr="00901A68" w14:paraId="126F2499" w14:textId="77777777" w:rsidTr="00FE3FE2">
        <w:tc>
          <w:tcPr>
            <w:tcW w:w="2313" w:type="dxa"/>
          </w:tcPr>
          <w:p w14:paraId="3DE3A0D8" w14:textId="77777777" w:rsidR="00FE3FE2" w:rsidRDefault="00FE3FE2" w:rsidP="00F337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Transfert et réinvestissement</w:t>
            </w:r>
          </w:p>
          <w:p w14:paraId="609E5D2D" w14:textId="77777777" w:rsidR="00FE3FE2" w:rsidRDefault="00FE3FE2" w:rsidP="00F33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Reconnaitre situation analogue </w:t>
            </w:r>
          </w:p>
          <w:p w14:paraId="366977F7" w14:textId="77777777" w:rsidR="00FE3FE2" w:rsidRDefault="00FE3FE2" w:rsidP="00F33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Réutiliser stratégie déjà efficace</w:t>
            </w:r>
          </w:p>
          <w:p w14:paraId="072C18CC" w14:textId="77777777" w:rsidR="00FE3FE2" w:rsidRDefault="00FE3FE2" w:rsidP="00F337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Adapter sa compréhension à un nouveau contexte </w:t>
            </w:r>
          </w:p>
          <w:p w14:paraId="41C00A53" w14:textId="77777777" w:rsidR="00FE3FE2" w:rsidRPr="0096707D" w:rsidRDefault="00FE3FE2" w:rsidP="00F33779">
            <w:pPr>
              <w:rPr>
                <w:rStyle w:val="lev"/>
                <w:rFonts w:eastAsiaTheme="majorEastAsia"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Généraliser un raisonnement</w:t>
            </w:r>
          </w:p>
        </w:tc>
        <w:tc>
          <w:tcPr>
            <w:tcW w:w="1986" w:type="dxa"/>
          </w:tcPr>
          <w:p w14:paraId="7F58DF2D" w14:textId="77777777" w:rsidR="00FE3FE2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28" w:type="dxa"/>
          </w:tcPr>
          <w:p w14:paraId="0F76B710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5859A213" w14:textId="77777777" w:rsidR="00FE3FE2" w:rsidRPr="00464AD0" w:rsidRDefault="00FE3FE2" w:rsidP="00F337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2E76B8DC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29" w:type="dxa"/>
          </w:tcPr>
          <w:p w14:paraId="2DFB0803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FE3FE2" w:rsidRPr="00901A68" w14:paraId="29141F1E" w14:textId="77777777" w:rsidTr="00FE3FE2">
        <w:tc>
          <w:tcPr>
            <w:tcW w:w="2313" w:type="dxa"/>
          </w:tcPr>
          <w:p w14:paraId="4CDBBC53" w14:textId="77777777" w:rsidR="00FE3FE2" w:rsidRDefault="00FE3FE2" w:rsidP="00F33779">
            <w:pPr>
              <w:rPr>
                <w:rStyle w:val="lev"/>
                <w:rFonts w:eastAsiaTheme="majorEastAsia"/>
                <w:color w:val="000000"/>
                <w:sz w:val="20"/>
                <w:szCs w:val="20"/>
              </w:rPr>
            </w:pPr>
            <w:r w:rsidRPr="0096707D">
              <w:rPr>
                <w:rStyle w:val="lev"/>
                <w:rFonts w:eastAsiaTheme="majorEastAsia"/>
                <w:color w:val="000000"/>
                <w:sz w:val="20"/>
                <w:szCs w:val="20"/>
              </w:rPr>
              <w:t>Valorisation du progrès</w:t>
            </w:r>
          </w:p>
          <w:p w14:paraId="24D4A594" w14:textId="77777777" w:rsidR="00FE3FE2" w:rsidRPr="0096707D" w:rsidRDefault="00FE3FE2" w:rsidP="00F33779">
            <w:pPr>
              <w:rPr>
                <w:rStyle w:val="lev"/>
                <w:rFonts w:eastAsiaTheme="majorEastAsia"/>
                <w:color w:val="000000"/>
                <w:sz w:val="20"/>
                <w:szCs w:val="20"/>
              </w:rPr>
            </w:pPr>
            <w:proofErr w:type="gramStart"/>
            <w:r w:rsidRPr="0096707D">
              <w:rPr>
                <w:color w:val="000000"/>
                <w:sz w:val="20"/>
                <w:szCs w:val="20"/>
              </w:rPr>
              <w:t>identifier</w:t>
            </w:r>
            <w:proofErr w:type="gramEnd"/>
            <w:r w:rsidRPr="0096707D">
              <w:rPr>
                <w:color w:val="000000"/>
                <w:sz w:val="20"/>
                <w:szCs w:val="20"/>
              </w:rPr>
              <w:t xml:space="preserve"> ses réussites, se projeter dans de nouveaux apprentissages.</w:t>
            </w:r>
          </w:p>
        </w:tc>
        <w:tc>
          <w:tcPr>
            <w:tcW w:w="1986" w:type="dxa"/>
          </w:tcPr>
          <w:p w14:paraId="0CE0E80D" w14:textId="77777777" w:rsidR="00FE3FE2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28" w:type="dxa"/>
          </w:tcPr>
          <w:p w14:paraId="2B32E090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14:paraId="59DDC3BC" w14:textId="77777777" w:rsidR="00FE3FE2" w:rsidRPr="00464AD0" w:rsidRDefault="00FE3FE2" w:rsidP="00F337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580BB5B1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29" w:type="dxa"/>
          </w:tcPr>
          <w:p w14:paraId="23665D40" w14:textId="77777777" w:rsidR="00FE3FE2" w:rsidRPr="00901A68" w:rsidRDefault="00FE3FE2" w:rsidP="00F33779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</w:tbl>
    <w:p w14:paraId="03FA8497" w14:textId="77777777" w:rsidR="00246350" w:rsidRDefault="00246350" w:rsidP="00246350"/>
    <w:p w14:paraId="5DCAE3FC" w14:textId="77777777" w:rsidR="007C7EB1" w:rsidRDefault="007C7EB1"/>
    <w:p w14:paraId="1526E5C7" w14:textId="77777777" w:rsidR="00FE3FE2" w:rsidRDefault="00FE3FE2" w:rsidP="00FE4CD7">
      <w:pPr>
        <w:tabs>
          <w:tab w:val="right" w:pos="10300"/>
        </w:tabs>
        <w:rPr>
          <w:b/>
          <w:bCs/>
        </w:rPr>
      </w:pPr>
    </w:p>
    <w:sectPr w:rsidR="00FE3FE2" w:rsidSect="007C7E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B1"/>
    <w:rsid w:val="000711DC"/>
    <w:rsid w:val="000902CE"/>
    <w:rsid w:val="000E1BD4"/>
    <w:rsid w:val="000F1A3E"/>
    <w:rsid w:val="001D5A69"/>
    <w:rsid w:val="00246350"/>
    <w:rsid w:val="00313FD3"/>
    <w:rsid w:val="0034722B"/>
    <w:rsid w:val="0046230E"/>
    <w:rsid w:val="00475C42"/>
    <w:rsid w:val="0050570C"/>
    <w:rsid w:val="005264E2"/>
    <w:rsid w:val="00590336"/>
    <w:rsid w:val="006000D5"/>
    <w:rsid w:val="007C7EB1"/>
    <w:rsid w:val="0096707D"/>
    <w:rsid w:val="00973A23"/>
    <w:rsid w:val="00C23EED"/>
    <w:rsid w:val="00C2501E"/>
    <w:rsid w:val="00C56BE2"/>
    <w:rsid w:val="00C85DF2"/>
    <w:rsid w:val="00E16561"/>
    <w:rsid w:val="00E27FCD"/>
    <w:rsid w:val="00EA3E03"/>
    <w:rsid w:val="00FE3FE2"/>
    <w:rsid w:val="00FE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2BCFCC"/>
  <w15:chartTrackingRefBased/>
  <w15:docId w15:val="{75409A23-1DBD-F348-AD79-B4F726A4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EB1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C7E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7E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7E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7E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7E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7E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7E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7E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7E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7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7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7E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7EB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7EB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7EB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7EB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7EB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7EB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7E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C7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7E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C7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7E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C7EB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7E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C7EB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7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7EB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7EB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C7E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7C7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C23EED"/>
    <w:pPr>
      <w:widowControl w:val="0"/>
      <w:suppressLineNumbers/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character" w:styleId="lev">
    <w:name w:val="Strong"/>
    <w:basedOn w:val="Policepardfaut"/>
    <w:uiPriority w:val="22"/>
    <w:qFormat/>
    <w:rsid w:val="00C23EED"/>
    <w:rPr>
      <w:b/>
      <w:bCs/>
    </w:rPr>
  </w:style>
  <w:style w:type="character" w:customStyle="1" w:styleId="apple-converted-space">
    <w:name w:val="apple-converted-space"/>
    <w:basedOn w:val="Policepardfaut"/>
    <w:rsid w:val="0096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349</Words>
  <Characters>2056</Characters>
  <Application>Microsoft Office Word</Application>
  <DocSecurity>0</DocSecurity>
  <Lines>60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Lysie TURRO</dc:creator>
  <cp:keywords/>
  <dc:description/>
  <cp:lastModifiedBy>Lysie TURRO</cp:lastModifiedBy>
  <cp:revision>17</cp:revision>
  <dcterms:created xsi:type="dcterms:W3CDTF">2025-08-18T16:57:00Z</dcterms:created>
  <dcterms:modified xsi:type="dcterms:W3CDTF">2026-01-01T16:07:00Z</dcterms:modified>
</cp:coreProperties>
</file>