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AB2A8" w14:textId="77777777" w:rsidR="00DF46E2" w:rsidRDefault="00DF46E2" w:rsidP="00DF46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B4D690" w14:textId="77777777" w:rsidR="00DF46E2" w:rsidRDefault="00DF46E2" w:rsidP="00DF4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AA25D6">
        <w:rPr>
          <w:rFonts w:ascii="Times New Roman" w:hAnsi="Times New Roman"/>
          <w:sz w:val="36"/>
          <w:szCs w:val="36"/>
        </w:rPr>
        <w:t>Grille d’observation</w:t>
      </w:r>
    </w:p>
    <w:p w14:paraId="1B980BA3" w14:textId="77777777" w:rsidR="00DF46E2" w:rsidRDefault="00DF46E2" w:rsidP="00DF46E2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2"/>
        <w:gridCol w:w="38"/>
        <w:gridCol w:w="717"/>
        <w:gridCol w:w="19"/>
        <w:gridCol w:w="738"/>
        <w:gridCol w:w="3008"/>
      </w:tblGrid>
      <w:tr w:rsidR="00DF46E2" w:rsidRPr="00F03126" w14:paraId="19A17DF3" w14:textId="77777777" w:rsidTr="00DF46E2">
        <w:tc>
          <w:tcPr>
            <w:tcW w:w="9212" w:type="dxa"/>
            <w:gridSpan w:val="6"/>
          </w:tcPr>
          <w:p w14:paraId="33031DF8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126">
              <w:rPr>
                <w:rFonts w:ascii="Times New Roman" w:hAnsi="Times New Roman"/>
                <w:b/>
                <w:sz w:val="28"/>
                <w:szCs w:val="28"/>
              </w:rPr>
              <w:t>COMPETENCES LANGAGIERES</w:t>
            </w:r>
          </w:p>
        </w:tc>
      </w:tr>
      <w:tr w:rsidR="00DF46E2" w:rsidRPr="00F03126" w14:paraId="6506ED64" w14:textId="77777777" w:rsidTr="00DF46E2">
        <w:tc>
          <w:tcPr>
            <w:tcW w:w="9212" w:type="dxa"/>
            <w:gridSpan w:val="6"/>
          </w:tcPr>
          <w:p w14:paraId="6369985C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126">
              <w:rPr>
                <w:rFonts w:ascii="Times New Roman" w:hAnsi="Times New Roman"/>
                <w:b/>
                <w:sz w:val="28"/>
                <w:szCs w:val="28"/>
              </w:rPr>
              <w:t>Communication</w:t>
            </w:r>
          </w:p>
        </w:tc>
      </w:tr>
      <w:tr w:rsidR="00DF46E2" w:rsidRPr="00F03126" w14:paraId="5CA44505" w14:textId="77777777" w:rsidTr="00DF46E2">
        <w:tc>
          <w:tcPr>
            <w:tcW w:w="9212" w:type="dxa"/>
            <w:gridSpan w:val="6"/>
          </w:tcPr>
          <w:p w14:paraId="55CE0BB7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03126">
              <w:rPr>
                <w:rFonts w:ascii="Times New Roman" w:hAnsi="Times New Roman"/>
                <w:b/>
                <w:i/>
                <w:sz w:val="28"/>
                <w:szCs w:val="28"/>
              </w:rPr>
              <w:t>L’élève s’exprime aisément avec son entourage en utilisant</w:t>
            </w:r>
          </w:p>
        </w:tc>
      </w:tr>
      <w:tr w:rsidR="00DF46E2" w:rsidRPr="00F03126" w14:paraId="127B4E4C" w14:textId="77777777" w:rsidTr="00DF46E2">
        <w:tc>
          <w:tcPr>
            <w:tcW w:w="4644" w:type="dxa"/>
            <w:gridSpan w:val="2"/>
          </w:tcPr>
          <w:p w14:paraId="24F8ACFB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un langage adapté aux situations de classe</w:t>
            </w:r>
          </w:p>
        </w:tc>
        <w:tc>
          <w:tcPr>
            <w:tcW w:w="748" w:type="dxa"/>
            <w:gridSpan w:val="2"/>
          </w:tcPr>
          <w:p w14:paraId="7310DCB1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49" w:type="dxa"/>
          </w:tcPr>
          <w:p w14:paraId="68EF6563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4311872B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DF46E2" w:rsidRPr="00F03126" w14:paraId="73B32B71" w14:textId="77777777" w:rsidTr="00DF46E2">
        <w:tc>
          <w:tcPr>
            <w:tcW w:w="4644" w:type="dxa"/>
            <w:gridSpan w:val="2"/>
          </w:tcPr>
          <w:p w14:paraId="1F776CA3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Un langage adapté à son âge</w:t>
            </w:r>
          </w:p>
        </w:tc>
        <w:tc>
          <w:tcPr>
            <w:tcW w:w="748" w:type="dxa"/>
            <w:gridSpan w:val="2"/>
          </w:tcPr>
          <w:p w14:paraId="438F7771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49" w:type="dxa"/>
          </w:tcPr>
          <w:p w14:paraId="71E5F5CD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1E13ABD1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F46E2" w:rsidRPr="00F03126" w14:paraId="19100E78" w14:textId="77777777" w:rsidTr="00DF46E2">
        <w:tc>
          <w:tcPr>
            <w:tcW w:w="9212" w:type="dxa"/>
            <w:gridSpan w:val="6"/>
          </w:tcPr>
          <w:p w14:paraId="3B9688EF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03126">
              <w:rPr>
                <w:rFonts w:ascii="Times New Roman" w:hAnsi="Times New Roman"/>
                <w:b/>
                <w:i/>
                <w:sz w:val="28"/>
                <w:szCs w:val="28"/>
              </w:rPr>
              <w:t>L’élève s’exprime peu ou pas du tout</w:t>
            </w:r>
          </w:p>
        </w:tc>
      </w:tr>
      <w:tr w:rsidR="00DF46E2" w:rsidRPr="00F03126" w14:paraId="621F7D20" w14:textId="77777777" w:rsidTr="00DF46E2">
        <w:tc>
          <w:tcPr>
            <w:tcW w:w="4644" w:type="dxa"/>
            <w:gridSpan w:val="2"/>
          </w:tcPr>
          <w:p w14:paraId="1807DCAD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Répond au</w:t>
            </w:r>
            <w:r w:rsidR="00CA0E09">
              <w:rPr>
                <w:rFonts w:ascii="Times New Roman" w:hAnsi="Times New Roman"/>
                <w:sz w:val="24"/>
                <w:szCs w:val="24"/>
              </w:rPr>
              <w:t>x</w:t>
            </w:r>
            <w:r w:rsidRPr="00F03126">
              <w:rPr>
                <w:rFonts w:ascii="Times New Roman" w:hAnsi="Times New Roman"/>
                <w:sz w:val="24"/>
                <w:szCs w:val="24"/>
              </w:rPr>
              <w:t xml:space="preserve"> sollicitations qu’avec une partie du groupe</w:t>
            </w:r>
          </w:p>
        </w:tc>
        <w:tc>
          <w:tcPr>
            <w:tcW w:w="748" w:type="dxa"/>
            <w:gridSpan w:val="2"/>
          </w:tcPr>
          <w:p w14:paraId="00A98C7A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49" w:type="dxa"/>
          </w:tcPr>
          <w:p w14:paraId="037EDD92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3506D4D3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DF46E2" w:rsidRPr="00F03126" w14:paraId="189E1E76" w14:textId="77777777" w:rsidTr="00DF46E2">
        <w:tc>
          <w:tcPr>
            <w:tcW w:w="4644" w:type="dxa"/>
            <w:gridSpan w:val="2"/>
          </w:tcPr>
          <w:p w14:paraId="6D102E58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Ne communique pas du tout</w:t>
            </w:r>
          </w:p>
        </w:tc>
        <w:tc>
          <w:tcPr>
            <w:tcW w:w="748" w:type="dxa"/>
            <w:gridSpan w:val="2"/>
          </w:tcPr>
          <w:p w14:paraId="20CED5EA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49" w:type="dxa"/>
          </w:tcPr>
          <w:p w14:paraId="39F133B8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7559FF25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F46E2" w:rsidRPr="00F03126" w14:paraId="5B8F9335" w14:textId="77777777" w:rsidTr="00DF46E2">
        <w:tc>
          <w:tcPr>
            <w:tcW w:w="4644" w:type="dxa"/>
            <w:gridSpan w:val="2"/>
          </w:tcPr>
          <w:p w14:paraId="05035DA0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 xml:space="preserve">Timidité  </w:t>
            </w:r>
          </w:p>
        </w:tc>
        <w:tc>
          <w:tcPr>
            <w:tcW w:w="748" w:type="dxa"/>
            <w:gridSpan w:val="2"/>
          </w:tcPr>
          <w:p w14:paraId="6D2B84E9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49" w:type="dxa"/>
          </w:tcPr>
          <w:p w14:paraId="3996CAEB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68F35EFA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F46E2" w:rsidRPr="00F03126" w14:paraId="17F614E9" w14:textId="77777777" w:rsidTr="00DF46E2">
        <w:tc>
          <w:tcPr>
            <w:tcW w:w="9212" w:type="dxa"/>
            <w:gridSpan w:val="6"/>
          </w:tcPr>
          <w:p w14:paraId="2E0F31CB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126">
              <w:rPr>
                <w:rFonts w:ascii="Times New Roman" w:hAnsi="Times New Roman"/>
                <w:b/>
                <w:sz w:val="28"/>
                <w:szCs w:val="28"/>
              </w:rPr>
              <w:t>Niveau verbal</w:t>
            </w:r>
          </w:p>
        </w:tc>
      </w:tr>
      <w:tr w:rsidR="00DF46E2" w:rsidRPr="00F03126" w14:paraId="3E2A4BD8" w14:textId="77777777" w:rsidTr="00DF46E2">
        <w:tc>
          <w:tcPr>
            <w:tcW w:w="4644" w:type="dxa"/>
            <w:gridSpan w:val="2"/>
          </w:tcPr>
          <w:p w14:paraId="568CF227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énonce des phrases complexes</w:t>
            </w:r>
          </w:p>
        </w:tc>
        <w:tc>
          <w:tcPr>
            <w:tcW w:w="748" w:type="dxa"/>
            <w:gridSpan w:val="2"/>
          </w:tcPr>
          <w:p w14:paraId="7832B541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49" w:type="dxa"/>
          </w:tcPr>
          <w:p w14:paraId="4C607ED1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2CEDE9AD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F46E2" w:rsidRPr="00F03126" w14:paraId="4191D3B4" w14:textId="77777777" w:rsidTr="00DF46E2">
        <w:tc>
          <w:tcPr>
            <w:tcW w:w="4644" w:type="dxa"/>
            <w:gridSpan w:val="2"/>
          </w:tcPr>
          <w:p w14:paraId="77AC6792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énonce des phrases simples</w:t>
            </w:r>
          </w:p>
        </w:tc>
        <w:tc>
          <w:tcPr>
            <w:tcW w:w="748" w:type="dxa"/>
            <w:gridSpan w:val="2"/>
          </w:tcPr>
          <w:p w14:paraId="2C0E3E88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49" w:type="dxa"/>
          </w:tcPr>
          <w:p w14:paraId="3981AFDD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3F447D90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4C82C26A" w14:textId="77777777" w:rsidTr="00DF46E2">
        <w:tc>
          <w:tcPr>
            <w:tcW w:w="4644" w:type="dxa"/>
            <w:gridSpan w:val="2"/>
          </w:tcPr>
          <w:p w14:paraId="12738ACB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utilise un lexique très riche</w:t>
            </w:r>
          </w:p>
        </w:tc>
        <w:tc>
          <w:tcPr>
            <w:tcW w:w="748" w:type="dxa"/>
            <w:gridSpan w:val="2"/>
          </w:tcPr>
          <w:p w14:paraId="75A03E85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49" w:type="dxa"/>
          </w:tcPr>
          <w:p w14:paraId="1F8B7E09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456EF390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F46E2" w:rsidRPr="00F03126" w14:paraId="459C908D" w14:textId="77777777" w:rsidTr="00DF46E2">
        <w:tc>
          <w:tcPr>
            <w:tcW w:w="4644" w:type="dxa"/>
            <w:gridSpan w:val="2"/>
          </w:tcPr>
          <w:p w14:paraId="4F6933F3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utilise un lexique  riche</w:t>
            </w:r>
          </w:p>
        </w:tc>
        <w:tc>
          <w:tcPr>
            <w:tcW w:w="748" w:type="dxa"/>
            <w:gridSpan w:val="2"/>
          </w:tcPr>
          <w:p w14:paraId="11FACA25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49" w:type="dxa"/>
          </w:tcPr>
          <w:p w14:paraId="5D29B140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2381CCDA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F46E2" w:rsidRPr="00F03126" w14:paraId="5ADC26EB" w14:textId="77777777" w:rsidTr="00DF46E2">
        <w:tc>
          <w:tcPr>
            <w:tcW w:w="4644" w:type="dxa"/>
            <w:gridSpan w:val="2"/>
          </w:tcPr>
          <w:p w14:paraId="22624465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utilise un lexique familier</w:t>
            </w:r>
          </w:p>
        </w:tc>
        <w:tc>
          <w:tcPr>
            <w:tcW w:w="748" w:type="dxa"/>
            <w:gridSpan w:val="2"/>
          </w:tcPr>
          <w:p w14:paraId="2EE6A1FF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49" w:type="dxa"/>
          </w:tcPr>
          <w:p w14:paraId="60E17C2A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456550DE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72F4652D" w14:textId="77777777" w:rsidTr="00DF46E2">
        <w:tc>
          <w:tcPr>
            <w:tcW w:w="4644" w:type="dxa"/>
            <w:gridSpan w:val="2"/>
          </w:tcPr>
          <w:p w14:paraId="4ACDF025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utilise un lexique pauvre</w:t>
            </w:r>
          </w:p>
        </w:tc>
        <w:tc>
          <w:tcPr>
            <w:tcW w:w="748" w:type="dxa"/>
            <w:gridSpan w:val="2"/>
          </w:tcPr>
          <w:p w14:paraId="59828F0F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49" w:type="dxa"/>
          </w:tcPr>
          <w:p w14:paraId="00B72791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0D75957C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F46E2" w:rsidRPr="00F03126" w14:paraId="6862939C" w14:textId="77777777" w:rsidTr="00DF46E2">
        <w:tc>
          <w:tcPr>
            <w:tcW w:w="9212" w:type="dxa"/>
            <w:gridSpan w:val="6"/>
          </w:tcPr>
          <w:p w14:paraId="24DA5E5B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126">
              <w:rPr>
                <w:rFonts w:ascii="Times New Roman" w:hAnsi="Times New Roman"/>
                <w:b/>
                <w:sz w:val="28"/>
                <w:szCs w:val="28"/>
              </w:rPr>
              <w:t>COMPETENCES MOTRICES</w:t>
            </w:r>
          </w:p>
        </w:tc>
      </w:tr>
      <w:tr w:rsidR="00DF46E2" w:rsidRPr="00F03126" w14:paraId="4507DFC4" w14:textId="77777777" w:rsidTr="00DF46E2">
        <w:tc>
          <w:tcPr>
            <w:tcW w:w="9212" w:type="dxa"/>
            <w:gridSpan w:val="6"/>
          </w:tcPr>
          <w:p w14:paraId="28C5BD9C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126">
              <w:rPr>
                <w:rFonts w:ascii="Times New Roman" w:hAnsi="Times New Roman"/>
                <w:b/>
                <w:sz w:val="28"/>
                <w:szCs w:val="28"/>
              </w:rPr>
              <w:t>L’élève et son corps</w:t>
            </w:r>
          </w:p>
        </w:tc>
      </w:tr>
      <w:tr w:rsidR="00DF46E2" w:rsidRPr="00F03126" w14:paraId="52CEB7F6" w14:textId="77777777" w:rsidTr="00DF46E2">
        <w:tc>
          <w:tcPr>
            <w:tcW w:w="4644" w:type="dxa"/>
            <w:gridSpan w:val="2"/>
          </w:tcPr>
          <w:p w14:paraId="5A2030BA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possède une aisance dans toutes les activités sportives</w:t>
            </w:r>
          </w:p>
        </w:tc>
        <w:tc>
          <w:tcPr>
            <w:tcW w:w="748" w:type="dxa"/>
            <w:gridSpan w:val="2"/>
          </w:tcPr>
          <w:p w14:paraId="1FFA3733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49" w:type="dxa"/>
          </w:tcPr>
          <w:p w14:paraId="5D245B05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071" w:type="dxa"/>
          </w:tcPr>
          <w:p w14:paraId="56C4B132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3C959243" w14:textId="77777777" w:rsidTr="00DF46E2">
        <w:tc>
          <w:tcPr>
            <w:tcW w:w="4644" w:type="dxa"/>
            <w:gridSpan w:val="2"/>
          </w:tcPr>
          <w:p w14:paraId="5F742850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possède une aisance dans les moments de récréation</w:t>
            </w:r>
          </w:p>
        </w:tc>
        <w:tc>
          <w:tcPr>
            <w:tcW w:w="748" w:type="dxa"/>
            <w:gridSpan w:val="2"/>
          </w:tcPr>
          <w:p w14:paraId="063B7E00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49" w:type="dxa"/>
          </w:tcPr>
          <w:p w14:paraId="335D7FEC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071" w:type="dxa"/>
          </w:tcPr>
          <w:p w14:paraId="250143DF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41CCEB09" w14:textId="77777777" w:rsidTr="00DF46E2">
        <w:tc>
          <w:tcPr>
            <w:tcW w:w="9212" w:type="dxa"/>
            <w:gridSpan w:val="6"/>
          </w:tcPr>
          <w:p w14:paraId="5118DC6C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126">
              <w:rPr>
                <w:rFonts w:ascii="Times New Roman" w:hAnsi="Times New Roman"/>
                <w:b/>
                <w:sz w:val="28"/>
                <w:szCs w:val="28"/>
              </w:rPr>
              <w:t>Stabilité motrice</w:t>
            </w:r>
          </w:p>
        </w:tc>
      </w:tr>
      <w:tr w:rsidR="00DF46E2" w:rsidRPr="00F03126" w14:paraId="3ABE3006" w14:textId="77777777" w:rsidTr="00DF46E2">
        <w:tc>
          <w:tcPr>
            <w:tcW w:w="4644" w:type="dxa"/>
            <w:gridSpan w:val="2"/>
          </w:tcPr>
          <w:p w14:paraId="6D617CE7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adapte ses conduites à toutes les situations</w:t>
            </w:r>
          </w:p>
        </w:tc>
        <w:tc>
          <w:tcPr>
            <w:tcW w:w="748" w:type="dxa"/>
            <w:gridSpan w:val="2"/>
          </w:tcPr>
          <w:p w14:paraId="50019271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49" w:type="dxa"/>
          </w:tcPr>
          <w:p w14:paraId="675BE1E0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4AF52CA2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44CBEEBB" w14:textId="77777777" w:rsidTr="00DF46E2">
        <w:tc>
          <w:tcPr>
            <w:tcW w:w="4644" w:type="dxa"/>
            <w:gridSpan w:val="2"/>
          </w:tcPr>
          <w:p w14:paraId="2D45229C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contrôle ponctuellement ses conduites motrices</w:t>
            </w:r>
          </w:p>
        </w:tc>
        <w:tc>
          <w:tcPr>
            <w:tcW w:w="748" w:type="dxa"/>
            <w:gridSpan w:val="2"/>
          </w:tcPr>
          <w:p w14:paraId="504D78A3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49" w:type="dxa"/>
          </w:tcPr>
          <w:p w14:paraId="4719E75F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47CDFF67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2DAF6D16" w14:textId="77777777" w:rsidTr="00DF46E2">
        <w:tc>
          <w:tcPr>
            <w:tcW w:w="9212" w:type="dxa"/>
            <w:gridSpan w:val="6"/>
          </w:tcPr>
          <w:p w14:paraId="5E924D61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126">
              <w:rPr>
                <w:rFonts w:ascii="Times New Roman" w:hAnsi="Times New Roman"/>
                <w:b/>
                <w:sz w:val="28"/>
                <w:szCs w:val="28"/>
              </w:rPr>
              <w:t>Motricité fine</w:t>
            </w:r>
          </w:p>
        </w:tc>
      </w:tr>
      <w:tr w:rsidR="00DF46E2" w:rsidRPr="00F03126" w14:paraId="4C983748" w14:textId="77777777" w:rsidTr="00DF46E2">
        <w:tc>
          <w:tcPr>
            <w:tcW w:w="4606" w:type="dxa"/>
          </w:tcPr>
          <w:p w14:paraId="3DF8BF95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a une bonne tenue du crayon</w:t>
            </w:r>
          </w:p>
        </w:tc>
        <w:tc>
          <w:tcPr>
            <w:tcW w:w="767" w:type="dxa"/>
            <w:gridSpan w:val="2"/>
          </w:tcPr>
          <w:p w14:paraId="0ADA81C3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7BB0C604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47A97FCA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F46E2" w:rsidRPr="00F03126" w14:paraId="485EF76F" w14:textId="77777777" w:rsidTr="00DF46E2">
        <w:tc>
          <w:tcPr>
            <w:tcW w:w="4606" w:type="dxa"/>
          </w:tcPr>
          <w:p w14:paraId="068DA944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se crispe sur son crayon et n’arrive pas à former ses lettres</w:t>
            </w:r>
          </w:p>
        </w:tc>
        <w:tc>
          <w:tcPr>
            <w:tcW w:w="767" w:type="dxa"/>
            <w:gridSpan w:val="2"/>
          </w:tcPr>
          <w:p w14:paraId="03A33C98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2858511C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5F2C7A5C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0381CC53" w14:textId="77777777" w:rsidTr="00DF46E2">
        <w:tc>
          <w:tcPr>
            <w:tcW w:w="4606" w:type="dxa"/>
          </w:tcPr>
          <w:p w14:paraId="7E473942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découpe correctement</w:t>
            </w:r>
          </w:p>
        </w:tc>
        <w:tc>
          <w:tcPr>
            <w:tcW w:w="767" w:type="dxa"/>
            <w:gridSpan w:val="2"/>
          </w:tcPr>
          <w:p w14:paraId="0D6C9450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198273CB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3CA0E519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F46E2" w:rsidRPr="00F03126" w14:paraId="23FD917F" w14:textId="77777777" w:rsidTr="00DF46E2">
        <w:tc>
          <w:tcPr>
            <w:tcW w:w="4606" w:type="dxa"/>
          </w:tcPr>
          <w:p w14:paraId="25883045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peut tracer des traits à la règle</w:t>
            </w:r>
          </w:p>
        </w:tc>
        <w:tc>
          <w:tcPr>
            <w:tcW w:w="767" w:type="dxa"/>
            <w:gridSpan w:val="2"/>
          </w:tcPr>
          <w:p w14:paraId="74B08FAB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348493B3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5D23082D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54DB2F4E" w14:textId="77777777" w:rsidTr="00DF46E2">
        <w:tc>
          <w:tcPr>
            <w:tcW w:w="9212" w:type="dxa"/>
            <w:gridSpan w:val="6"/>
          </w:tcPr>
          <w:p w14:paraId="51C3853C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126">
              <w:rPr>
                <w:rFonts w:ascii="Times New Roman" w:hAnsi="Times New Roman"/>
                <w:b/>
                <w:sz w:val="28"/>
                <w:szCs w:val="28"/>
              </w:rPr>
              <w:t>REPERAGE SPATIO-TEMPOREL</w:t>
            </w:r>
          </w:p>
        </w:tc>
      </w:tr>
      <w:tr w:rsidR="00DF46E2" w:rsidRPr="00F03126" w14:paraId="19FF9C20" w14:textId="77777777" w:rsidTr="00DF46E2">
        <w:tc>
          <w:tcPr>
            <w:tcW w:w="9212" w:type="dxa"/>
            <w:gridSpan w:val="6"/>
          </w:tcPr>
          <w:p w14:paraId="77B29B60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126">
              <w:rPr>
                <w:rFonts w:ascii="Times New Roman" w:hAnsi="Times New Roman"/>
                <w:b/>
                <w:sz w:val="28"/>
                <w:szCs w:val="28"/>
              </w:rPr>
              <w:t>Compétences spatiale</w:t>
            </w:r>
          </w:p>
        </w:tc>
      </w:tr>
      <w:tr w:rsidR="00DF46E2" w:rsidRPr="00F03126" w14:paraId="1064F09E" w14:textId="77777777" w:rsidTr="00DF46E2">
        <w:tc>
          <w:tcPr>
            <w:tcW w:w="9212" w:type="dxa"/>
            <w:gridSpan w:val="6"/>
          </w:tcPr>
          <w:p w14:paraId="7E1540D4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03126">
              <w:rPr>
                <w:rFonts w:ascii="Times New Roman" w:hAnsi="Times New Roman"/>
                <w:b/>
                <w:i/>
                <w:sz w:val="28"/>
                <w:szCs w:val="28"/>
              </w:rPr>
              <w:t>L’élève et la classe</w:t>
            </w:r>
          </w:p>
        </w:tc>
      </w:tr>
      <w:tr w:rsidR="00DF46E2" w:rsidRPr="00F03126" w14:paraId="38ED0A94" w14:textId="77777777" w:rsidTr="00DF46E2">
        <w:tc>
          <w:tcPr>
            <w:tcW w:w="4606" w:type="dxa"/>
          </w:tcPr>
          <w:p w14:paraId="0B6F8A95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repère les différents espaces de la classe</w:t>
            </w:r>
          </w:p>
        </w:tc>
        <w:tc>
          <w:tcPr>
            <w:tcW w:w="767" w:type="dxa"/>
            <w:gridSpan w:val="2"/>
          </w:tcPr>
          <w:p w14:paraId="51243DE9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7667EDEE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0C1FBEF2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F46E2" w:rsidRPr="00F03126" w14:paraId="6D646401" w14:textId="77777777" w:rsidTr="00DF46E2">
        <w:tc>
          <w:tcPr>
            <w:tcW w:w="4606" w:type="dxa"/>
          </w:tcPr>
          <w:p w14:paraId="78BBA03C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ne repère que sa place au sein de la classe</w:t>
            </w:r>
          </w:p>
        </w:tc>
        <w:tc>
          <w:tcPr>
            <w:tcW w:w="767" w:type="dxa"/>
            <w:gridSpan w:val="2"/>
          </w:tcPr>
          <w:p w14:paraId="50FF2125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66A77250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40D95A27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6E2" w:rsidRPr="00F03126" w14:paraId="581A02EE" w14:textId="77777777" w:rsidTr="00DF46E2">
        <w:tc>
          <w:tcPr>
            <w:tcW w:w="4606" w:type="dxa"/>
          </w:tcPr>
          <w:p w14:paraId="3F5D7266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a besoin d’être guidé pour repérer les affichages de la classe</w:t>
            </w:r>
          </w:p>
        </w:tc>
        <w:tc>
          <w:tcPr>
            <w:tcW w:w="767" w:type="dxa"/>
            <w:gridSpan w:val="2"/>
          </w:tcPr>
          <w:p w14:paraId="7EFA8C71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6CEABFA3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04C6C256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0B9AE275" w14:textId="77777777" w:rsidTr="00DF46E2">
        <w:tc>
          <w:tcPr>
            <w:tcW w:w="4606" w:type="dxa"/>
          </w:tcPr>
          <w:p w14:paraId="78EF4C4F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est bien latéralisé</w:t>
            </w:r>
          </w:p>
        </w:tc>
        <w:tc>
          <w:tcPr>
            <w:tcW w:w="767" w:type="dxa"/>
            <w:gridSpan w:val="2"/>
          </w:tcPr>
          <w:p w14:paraId="0F4F6977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748DA9F5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9BE10E4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6E2" w:rsidRPr="00F03126" w14:paraId="573B5977" w14:textId="77777777" w:rsidTr="00DF46E2">
        <w:tc>
          <w:tcPr>
            <w:tcW w:w="4606" w:type="dxa"/>
          </w:tcPr>
          <w:p w14:paraId="4FEE5E12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est maladroit du fait de son agitation</w:t>
            </w:r>
          </w:p>
        </w:tc>
        <w:tc>
          <w:tcPr>
            <w:tcW w:w="767" w:type="dxa"/>
            <w:gridSpan w:val="2"/>
          </w:tcPr>
          <w:p w14:paraId="069BC1E4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206A0A24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1F13D767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6A4E9B94" w14:textId="77777777" w:rsidTr="00DF46E2">
        <w:tc>
          <w:tcPr>
            <w:tcW w:w="4606" w:type="dxa"/>
          </w:tcPr>
          <w:p w14:paraId="1AE41C46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lastRenderedPageBreak/>
              <w:t>L’élève est maladroit du fait de son inattention</w:t>
            </w:r>
          </w:p>
        </w:tc>
        <w:tc>
          <w:tcPr>
            <w:tcW w:w="767" w:type="dxa"/>
            <w:gridSpan w:val="2"/>
          </w:tcPr>
          <w:p w14:paraId="3C1D6E70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5022A3B1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5BEE9172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2C77FF06" w14:textId="77777777" w:rsidTr="00DF46E2">
        <w:tc>
          <w:tcPr>
            <w:tcW w:w="4606" w:type="dxa"/>
          </w:tcPr>
          <w:p w14:paraId="64B35C72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est maladroit sans raisons particulières</w:t>
            </w:r>
          </w:p>
        </w:tc>
        <w:tc>
          <w:tcPr>
            <w:tcW w:w="767" w:type="dxa"/>
            <w:gridSpan w:val="2"/>
          </w:tcPr>
          <w:p w14:paraId="4FEE7FE4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0BAD3F0C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0587472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6E2" w:rsidRPr="00F03126" w14:paraId="3A8DF96E" w14:textId="77777777" w:rsidTr="00DF46E2">
        <w:tc>
          <w:tcPr>
            <w:tcW w:w="9212" w:type="dxa"/>
            <w:gridSpan w:val="6"/>
          </w:tcPr>
          <w:p w14:paraId="127F5935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126">
              <w:rPr>
                <w:rFonts w:ascii="Times New Roman" w:hAnsi="Times New Roman"/>
                <w:b/>
                <w:sz w:val="28"/>
                <w:szCs w:val="28"/>
              </w:rPr>
              <w:t>Compétences temporelles</w:t>
            </w:r>
          </w:p>
        </w:tc>
      </w:tr>
      <w:tr w:rsidR="00DF46E2" w:rsidRPr="00F03126" w14:paraId="5AF8D964" w14:textId="77777777" w:rsidTr="00DF46E2">
        <w:tc>
          <w:tcPr>
            <w:tcW w:w="4606" w:type="dxa"/>
          </w:tcPr>
          <w:p w14:paraId="73A6CD1F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se repère dans le temps à l’oral et sur un calendrier</w:t>
            </w:r>
          </w:p>
        </w:tc>
        <w:tc>
          <w:tcPr>
            <w:tcW w:w="767" w:type="dxa"/>
            <w:gridSpan w:val="2"/>
          </w:tcPr>
          <w:p w14:paraId="61180822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71FCF383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016EFC4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6E2" w:rsidRPr="00F03126" w14:paraId="2288826D" w14:textId="77777777" w:rsidTr="00DF46E2">
        <w:tc>
          <w:tcPr>
            <w:tcW w:w="9212" w:type="dxa"/>
            <w:gridSpan w:val="6"/>
          </w:tcPr>
          <w:p w14:paraId="17B8AB18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b/>
                <w:sz w:val="28"/>
                <w:szCs w:val="28"/>
              </w:rPr>
              <w:t>Adaptation à la vie de classe et de groupe</w:t>
            </w:r>
          </w:p>
        </w:tc>
      </w:tr>
      <w:tr w:rsidR="00DF46E2" w:rsidRPr="00F03126" w14:paraId="3E30EF4A" w14:textId="77777777" w:rsidTr="00DF46E2">
        <w:tc>
          <w:tcPr>
            <w:tcW w:w="4606" w:type="dxa"/>
          </w:tcPr>
          <w:p w14:paraId="6A0046BE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est bien accepté par le groupe</w:t>
            </w:r>
          </w:p>
        </w:tc>
        <w:tc>
          <w:tcPr>
            <w:tcW w:w="767" w:type="dxa"/>
            <w:gridSpan w:val="2"/>
          </w:tcPr>
          <w:p w14:paraId="27A6DB3D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4735826F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6AD9BCE8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6035803F" w14:textId="77777777" w:rsidTr="00DF46E2">
        <w:tc>
          <w:tcPr>
            <w:tcW w:w="4606" w:type="dxa"/>
          </w:tcPr>
          <w:p w14:paraId="7658D002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distrait ses camarades</w:t>
            </w:r>
          </w:p>
        </w:tc>
        <w:tc>
          <w:tcPr>
            <w:tcW w:w="767" w:type="dxa"/>
            <w:gridSpan w:val="2"/>
          </w:tcPr>
          <w:p w14:paraId="4830CCAB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1328A433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192FF778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777425DD" w14:textId="77777777" w:rsidTr="00DF46E2">
        <w:tc>
          <w:tcPr>
            <w:tcW w:w="4606" w:type="dxa"/>
          </w:tcPr>
          <w:p w14:paraId="7F85DFED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tente d’être meneur</w:t>
            </w:r>
          </w:p>
        </w:tc>
        <w:tc>
          <w:tcPr>
            <w:tcW w:w="767" w:type="dxa"/>
            <w:gridSpan w:val="2"/>
          </w:tcPr>
          <w:p w14:paraId="4DEC8EA4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07291A0D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4ED90A7C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7D5978F6" w14:textId="77777777" w:rsidTr="00DF46E2">
        <w:tc>
          <w:tcPr>
            <w:tcW w:w="4606" w:type="dxa"/>
          </w:tcPr>
          <w:p w14:paraId="3DDD81ED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s’investit dans la vie de la classe</w:t>
            </w:r>
          </w:p>
        </w:tc>
        <w:tc>
          <w:tcPr>
            <w:tcW w:w="767" w:type="dxa"/>
            <w:gridSpan w:val="2"/>
          </w:tcPr>
          <w:p w14:paraId="75CE377D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0333A0D0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6EACFC57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F46E2" w:rsidRPr="00F03126" w14:paraId="110B33AC" w14:textId="77777777" w:rsidTr="00DF46E2">
        <w:tc>
          <w:tcPr>
            <w:tcW w:w="4606" w:type="dxa"/>
          </w:tcPr>
          <w:p w14:paraId="6C826096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ne se sent pas concerné par la vie de la classe</w:t>
            </w:r>
          </w:p>
        </w:tc>
        <w:tc>
          <w:tcPr>
            <w:tcW w:w="767" w:type="dxa"/>
            <w:gridSpan w:val="2"/>
          </w:tcPr>
          <w:p w14:paraId="60C057FF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4DFCB511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72BB2870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F46E2" w:rsidRPr="00F03126" w14:paraId="0E0C31F1" w14:textId="77777777" w:rsidTr="00DF46E2">
        <w:tc>
          <w:tcPr>
            <w:tcW w:w="4606" w:type="dxa"/>
          </w:tcPr>
          <w:p w14:paraId="75C9FF02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perturbe la vie de la classe</w:t>
            </w:r>
          </w:p>
        </w:tc>
        <w:tc>
          <w:tcPr>
            <w:tcW w:w="767" w:type="dxa"/>
            <w:gridSpan w:val="2"/>
          </w:tcPr>
          <w:p w14:paraId="6148F266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46882ADD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70E14B21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550A5C1F" w14:textId="77777777" w:rsidTr="00DF46E2">
        <w:tc>
          <w:tcPr>
            <w:tcW w:w="9212" w:type="dxa"/>
            <w:gridSpan w:val="6"/>
          </w:tcPr>
          <w:p w14:paraId="04E4B542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3126">
              <w:rPr>
                <w:rFonts w:ascii="Times New Roman" w:hAnsi="Times New Roman"/>
                <w:b/>
                <w:sz w:val="28"/>
                <w:szCs w:val="28"/>
              </w:rPr>
              <w:t>Comportement face aux activités</w:t>
            </w:r>
          </w:p>
        </w:tc>
      </w:tr>
      <w:tr w:rsidR="00DF46E2" w:rsidRPr="00F03126" w14:paraId="1F4FD6D0" w14:textId="77777777" w:rsidTr="00DF46E2">
        <w:tc>
          <w:tcPr>
            <w:tcW w:w="4606" w:type="dxa"/>
          </w:tcPr>
          <w:p w14:paraId="097D057B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est motivé</w:t>
            </w:r>
          </w:p>
        </w:tc>
        <w:tc>
          <w:tcPr>
            <w:tcW w:w="767" w:type="dxa"/>
            <w:gridSpan w:val="2"/>
          </w:tcPr>
          <w:p w14:paraId="1C47E899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0DB2EFCE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24A66A7C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018BB7B8" w14:textId="77777777" w:rsidTr="00DF46E2">
        <w:tc>
          <w:tcPr>
            <w:tcW w:w="4606" w:type="dxa"/>
          </w:tcPr>
          <w:p w14:paraId="54F0B324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abandonne en cours d’exécution</w:t>
            </w:r>
          </w:p>
        </w:tc>
        <w:tc>
          <w:tcPr>
            <w:tcW w:w="767" w:type="dxa"/>
            <w:gridSpan w:val="2"/>
          </w:tcPr>
          <w:p w14:paraId="31155428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1A4A4179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2DBE889D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0024DC15" w14:textId="77777777" w:rsidTr="00DF46E2">
        <w:tc>
          <w:tcPr>
            <w:tcW w:w="4606" w:type="dxa"/>
          </w:tcPr>
          <w:p w14:paraId="6813C8A9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refuse la travail proposé</w:t>
            </w:r>
          </w:p>
        </w:tc>
        <w:tc>
          <w:tcPr>
            <w:tcW w:w="767" w:type="dxa"/>
            <w:gridSpan w:val="2"/>
          </w:tcPr>
          <w:p w14:paraId="5A05EBC9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30337502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411C9249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13E4748D" w14:textId="77777777" w:rsidTr="00DF46E2">
        <w:tc>
          <w:tcPr>
            <w:tcW w:w="4606" w:type="dxa"/>
          </w:tcPr>
          <w:p w14:paraId="211BB1C6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a une bonne capacité de concentration</w:t>
            </w:r>
          </w:p>
        </w:tc>
        <w:tc>
          <w:tcPr>
            <w:tcW w:w="767" w:type="dxa"/>
            <w:gridSpan w:val="2"/>
          </w:tcPr>
          <w:p w14:paraId="3E7FCFD9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485594AB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16353FFC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4D5C3970" w14:textId="77777777" w:rsidTr="00DF46E2">
        <w:tc>
          <w:tcPr>
            <w:tcW w:w="4606" w:type="dxa"/>
          </w:tcPr>
          <w:p w14:paraId="3E57FC12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a une capacité de concentration adaptée à son âge</w:t>
            </w:r>
          </w:p>
        </w:tc>
        <w:tc>
          <w:tcPr>
            <w:tcW w:w="767" w:type="dxa"/>
            <w:gridSpan w:val="2"/>
          </w:tcPr>
          <w:p w14:paraId="506E16E1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2A709580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3C240839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3950FD79" w14:textId="77777777" w:rsidTr="00DF46E2">
        <w:tc>
          <w:tcPr>
            <w:tcW w:w="4606" w:type="dxa"/>
          </w:tcPr>
          <w:p w14:paraId="66146982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 xml:space="preserve">L’élève éprouve de la curiosité pour la nouveauté </w:t>
            </w:r>
          </w:p>
        </w:tc>
        <w:tc>
          <w:tcPr>
            <w:tcW w:w="767" w:type="dxa"/>
            <w:gridSpan w:val="2"/>
          </w:tcPr>
          <w:p w14:paraId="382088AD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532836A1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48C499E7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1D685596" w14:textId="77777777" w:rsidTr="00DF46E2">
        <w:tc>
          <w:tcPr>
            <w:tcW w:w="4606" w:type="dxa"/>
          </w:tcPr>
          <w:p w14:paraId="7318DA87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n’éprouve de la curiosité que pour certains domaines</w:t>
            </w:r>
          </w:p>
        </w:tc>
        <w:tc>
          <w:tcPr>
            <w:tcW w:w="767" w:type="dxa"/>
            <w:gridSpan w:val="2"/>
          </w:tcPr>
          <w:p w14:paraId="1B846980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41D0221A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68B907AD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1D526C14" w14:textId="77777777" w:rsidTr="00DF46E2">
        <w:tc>
          <w:tcPr>
            <w:tcW w:w="4606" w:type="dxa"/>
          </w:tcPr>
          <w:p w14:paraId="46A817E2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 xml:space="preserve">L’élève se sent confiant face à la difficulté </w:t>
            </w:r>
          </w:p>
        </w:tc>
        <w:tc>
          <w:tcPr>
            <w:tcW w:w="767" w:type="dxa"/>
            <w:gridSpan w:val="2"/>
          </w:tcPr>
          <w:p w14:paraId="39A92260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28989E95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02088E94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1BAF887C" w14:textId="77777777" w:rsidTr="00DF46E2">
        <w:tc>
          <w:tcPr>
            <w:tcW w:w="4606" w:type="dxa"/>
          </w:tcPr>
          <w:p w14:paraId="7E090A77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se bloque (pleurs, bouderies…)</w:t>
            </w:r>
          </w:p>
        </w:tc>
        <w:tc>
          <w:tcPr>
            <w:tcW w:w="767" w:type="dxa"/>
            <w:gridSpan w:val="2"/>
          </w:tcPr>
          <w:p w14:paraId="3BE367D9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1E13C9F9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78381CA3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01AB5795" w14:textId="77777777" w:rsidTr="00DF46E2">
        <w:tc>
          <w:tcPr>
            <w:tcW w:w="4606" w:type="dxa"/>
          </w:tcPr>
          <w:p w14:paraId="3813CCD9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a besoin d’être rassuré face à la difficulté</w:t>
            </w:r>
          </w:p>
        </w:tc>
        <w:tc>
          <w:tcPr>
            <w:tcW w:w="767" w:type="dxa"/>
            <w:gridSpan w:val="2"/>
          </w:tcPr>
          <w:p w14:paraId="6AA66577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0C8F6EC2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7598CADC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486AD59D" w14:textId="77777777" w:rsidTr="00DF46E2">
        <w:tc>
          <w:tcPr>
            <w:tcW w:w="4606" w:type="dxa"/>
          </w:tcPr>
          <w:p w14:paraId="254B93C5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se dévalorise face aux activités</w:t>
            </w:r>
          </w:p>
        </w:tc>
        <w:tc>
          <w:tcPr>
            <w:tcW w:w="767" w:type="dxa"/>
            <w:gridSpan w:val="2"/>
          </w:tcPr>
          <w:p w14:paraId="5F70BF96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0372D83B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67DDF0C6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084DFBA0" w14:textId="77777777" w:rsidTr="00DF46E2">
        <w:tc>
          <w:tcPr>
            <w:tcW w:w="4606" w:type="dxa"/>
          </w:tcPr>
          <w:p w14:paraId="4591C146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commence une fois la consigne donnée</w:t>
            </w:r>
          </w:p>
        </w:tc>
        <w:tc>
          <w:tcPr>
            <w:tcW w:w="767" w:type="dxa"/>
            <w:gridSpan w:val="2"/>
          </w:tcPr>
          <w:p w14:paraId="03B08116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2554D6A0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42BA835A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2F289B40" w14:textId="77777777" w:rsidTr="00DF46E2">
        <w:tc>
          <w:tcPr>
            <w:tcW w:w="4606" w:type="dxa"/>
          </w:tcPr>
          <w:p w14:paraId="32BADA21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a un temps de latence entre consigne et démarrage de l’activité</w:t>
            </w:r>
          </w:p>
        </w:tc>
        <w:tc>
          <w:tcPr>
            <w:tcW w:w="767" w:type="dxa"/>
            <w:gridSpan w:val="2"/>
          </w:tcPr>
          <w:p w14:paraId="454EF5E3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013BCD66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6E4383EA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7BE48EE0" w14:textId="77777777" w:rsidTr="00DF46E2">
        <w:tc>
          <w:tcPr>
            <w:tcW w:w="4606" w:type="dxa"/>
          </w:tcPr>
          <w:p w14:paraId="43D8B334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s’organise dans la gestion du temps</w:t>
            </w:r>
          </w:p>
        </w:tc>
        <w:tc>
          <w:tcPr>
            <w:tcW w:w="767" w:type="dxa"/>
            <w:gridSpan w:val="2"/>
          </w:tcPr>
          <w:p w14:paraId="6B5F9A45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4DAE34BD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2F2A1140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58F2767E" w14:textId="77777777" w:rsidTr="00DF46E2">
        <w:tc>
          <w:tcPr>
            <w:tcW w:w="4606" w:type="dxa"/>
          </w:tcPr>
          <w:p w14:paraId="0A4A2449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bâcle son travail</w:t>
            </w:r>
          </w:p>
        </w:tc>
        <w:tc>
          <w:tcPr>
            <w:tcW w:w="767" w:type="dxa"/>
            <w:gridSpan w:val="2"/>
          </w:tcPr>
          <w:p w14:paraId="595EB034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209A90C3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64B04275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00C548D3" w14:textId="77777777" w:rsidTr="00DF46E2">
        <w:tc>
          <w:tcPr>
            <w:tcW w:w="4606" w:type="dxa"/>
          </w:tcPr>
          <w:p w14:paraId="68B8A081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se disperse lors de la réalisation de la tâche</w:t>
            </w:r>
          </w:p>
        </w:tc>
        <w:tc>
          <w:tcPr>
            <w:tcW w:w="767" w:type="dxa"/>
            <w:gridSpan w:val="2"/>
          </w:tcPr>
          <w:p w14:paraId="0DF261D0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269F2016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419EB652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322B8854" w14:textId="77777777" w:rsidTr="00DF46E2">
        <w:tc>
          <w:tcPr>
            <w:tcW w:w="4606" w:type="dxa"/>
          </w:tcPr>
          <w:p w14:paraId="2B8782BF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travaille lentement</w:t>
            </w:r>
          </w:p>
        </w:tc>
        <w:tc>
          <w:tcPr>
            <w:tcW w:w="767" w:type="dxa"/>
            <w:gridSpan w:val="2"/>
          </w:tcPr>
          <w:p w14:paraId="08AFA6CB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559E6AB6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3970A9B6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12C9BA9D" w14:textId="77777777" w:rsidTr="00DF46E2">
        <w:tc>
          <w:tcPr>
            <w:tcW w:w="4606" w:type="dxa"/>
          </w:tcPr>
          <w:p w14:paraId="4B19D6DB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a une attention durable</w:t>
            </w:r>
          </w:p>
        </w:tc>
        <w:tc>
          <w:tcPr>
            <w:tcW w:w="767" w:type="dxa"/>
            <w:gridSpan w:val="2"/>
          </w:tcPr>
          <w:p w14:paraId="39546F51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773F5582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53C04952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3830079A" w14:textId="77777777" w:rsidTr="00DF46E2">
        <w:tc>
          <w:tcPr>
            <w:tcW w:w="4606" w:type="dxa"/>
          </w:tcPr>
          <w:p w14:paraId="6008DB1F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se laisse facilement distraire</w:t>
            </w:r>
          </w:p>
        </w:tc>
        <w:tc>
          <w:tcPr>
            <w:tcW w:w="767" w:type="dxa"/>
            <w:gridSpan w:val="2"/>
          </w:tcPr>
          <w:p w14:paraId="4ECB160B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60197F68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4D39A9B3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7325B958" w14:textId="77777777" w:rsidTr="00DF46E2">
        <w:tc>
          <w:tcPr>
            <w:tcW w:w="4606" w:type="dxa"/>
          </w:tcPr>
          <w:p w14:paraId="25A0750A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s’agite rapidement</w:t>
            </w:r>
          </w:p>
        </w:tc>
        <w:tc>
          <w:tcPr>
            <w:tcW w:w="767" w:type="dxa"/>
            <w:gridSpan w:val="2"/>
          </w:tcPr>
          <w:p w14:paraId="17B6CF29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5B361928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456FF563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5CA5B70C" w14:textId="77777777" w:rsidTr="00DF46E2">
        <w:tc>
          <w:tcPr>
            <w:tcW w:w="4606" w:type="dxa"/>
          </w:tcPr>
          <w:p w14:paraId="094451C5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prend soin de son matériel</w:t>
            </w:r>
          </w:p>
        </w:tc>
        <w:tc>
          <w:tcPr>
            <w:tcW w:w="767" w:type="dxa"/>
            <w:gridSpan w:val="2"/>
          </w:tcPr>
          <w:p w14:paraId="1D019C27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61D056BD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109C70F2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0F19FC08" w14:textId="77777777" w:rsidTr="00DF46E2">
        <w:tc>
          <w:tcPr>
            <w:tcW w:w="4606" w:type="dxa"/>
          </w:tcPr>
          <w:p w14:paraId="5C6C3DF8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a parfois besoin qu’on lui prête du matériel</w:t>
            </w:r>
          </w:p>
        </w:tc>
        <w:tc>
          <w:tcPr>
            <w:tcW w:w="767" w:type="dxa"/>
            <w:gridSpan w:val="2"/>
          </w:tcPr>
          <w:p w14:paraId="3F92418A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68E91AEE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51BB0775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690AF306" w14:textId="77777777" w:rsidTr="00DF46E2">
        <w:tc>
          <w:tcPr>
            <w:tcW w:w="4606" w:type="dxa"/>
          </w:tcPr>
          <w:p w14:paraId="72E6814A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n’a jamais son matériel</w:t>
            </w:r>
          </w:p>
        </w:tc>
        <w:tc>
          <w:tcPr>
            <w:tcW w:w="767" w:type="dxa"/>
            <w:gridSpan w:val="2"/>
          </w:tcPr>
          <w:p w14:paraId="0FFAF18A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29110623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0D253FBD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4D2FFE0F" w14:textId="77777777" w:rsidTr="00DF46E2">
        <w:tc>
          <w:tcPr>
            <w:tcW w:w="4606" w:type="dxa"/>
          </w:tcPr>
          <w:p w14:paraId="641A2450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abîme régulièrement son matériel ou celui de la classe</w:t>
            </w:r>
          </w:p>
        </w:tc>
        <w:tc>
          <w:tcPr>
            <w:tcW w:w="767" w:type="dxa"/>
            <w:gridSpan w:val="2"/>
          </w:tcPr>
          <w:p w14:paraId="59F009EC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68B97C0C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2ED8C5FB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365C4421" w14:textId="77777777" w:rsidTr="00DF46E2">
        <w:tc>
          <w:tcPr>
            <w:tcW w:w="9212" w:type="dxa"/>
            <w:gridSpan w:val="6"/>
          </w:tcPr>
          <w:p w14:paraId="4532510D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03126">
              <w:rPr>
                <w:rFonts w:ascii="Times New Roman" w:hAnsi="Times New Roman"/>
                <w:b/>
                <w:sz w:val="28"/>
                <w:szCs w:val="28"/>
              </w:rPr>
              <w:t>COMPETENCE COGNITIVE</w:t>
            </w:r>
          </w:p>
        </w:tc>
      </w:tr>
      <w:tr w:rsidR="00DF46E2" w:rsidRPr="00F03126" w14:paraId="7B35D91F" w14:textId="77777777" w:rsidTr="00DF46E2">
        <w:tc>
          <w:tcPr>
            <w:tcW w:w="4606" w:type="dxa"/>
          </w:tcPr>
          <w:p w14:paraId="0CAE68C1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lastRenderedPageBreak/>
              <w:t>L’élève restitue des savoirs et savoir faire acquis les années précédentes</w:t>
            </w:r>
          </w:p>
        </w:tc>
        <w:tc>
          <w:tcPr>
            <w:tcW w:w="767" w:type="dxa"/>
            <w:gridSpan w:val="2"/>
          </w:tcPr>
          <w:p w14:paraId="19F56186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75AB0800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3D5EDC4A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67E29CC3" w14:textId="77777777" w:rsidTr="00DF46E2">
        <w:tc>
          <w:tcPr>
            <w:tcW w:w="4606" w:type="dxa"/>
          </w:tcPr>
          <w:p w14:paraId="5BD77D16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ne restitue que des savoirs et savoir faire acquis récemment</w:t>
            </w:r>
          </w:p>
        </w:tc>
        <w:tc>
          <w:tcPr>
            <w:tcW w:w="767" w:type="dxa"/>
            <w:gridSpan w:val="2"/>
          </w:tcPr>
          <w:p w14:paraId="74E6945F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4CD7097B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70938F05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79789D5D" w14:textId="77777777" w:rsidTr="00DF46E2">
        <w:tc>
          <w:tcPr>
            <w:tcW w:w="4606" w:type="dxa"/>
          </w:tcPr>
          <w:p w14:paraId="7BA4DEE5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se représente le but à atteindre</w:t>
            </w:r>
          </w:p>
        </w:tc>
        <w:tc>
          <w:tcPr>
            <w:tcW w:w="767" w:type="dxa"/>
            <w:gridSpan w:val="2"/>
          </w:tcPr>
          <w:p w14:paraId="7F07F345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6F0C9679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50F59C43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4F6D42A0" w14:textId="77777777" w:rsidTr="00DF46E2">
        <w:tc>
          <w:tcPr>
            <w:tcW w:w="4606" w:type="dxa"/>
          </w:tcPr>
          <w:p w14:paraId="2339EFA0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fonctionne par imitation</w:t>
            </w:r>
          </w:p>
        </w:tc>
        <w:tc>
          <w:tcPr>
            <w:tcW w:w="767" w:type="dxa"/>
            <w:gridSpan w:val="2"/>
          </w:tcPr>
          <w:p w14:paraId="00AA83C0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288D2030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49189732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7D30D29B" w14:textId="77777777" w:rsidTr="00DF46E2">
        <w:tc>
          <w:tcPr>
            <w:tcW w:w="4606" w:type="dxa"/>
          </w:tcPr>
          <w:p w14:paraId="2DA1D41C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a la capacité de solliciter l’aide de l’adulte</w:t>
            </w:r>
          </w:p>
        </w:tc>
        <w:tc>
          <w:tcPr>
            <w:tcW w:w="767" w:type="dxa"/>
            <w:gridSpan w:val="2"/>
          </w:tcPr>
          <w:p w14:paraId="345303CC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6FC589D7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0845EA0E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56AF0D44" w14:textId="77777777" w:rsidTr="00DF46E2">
        <w:tc>
          <w:tcPr>
            <w:tcW w:w="4606" w:type="dxa"/>
          </w:tcPr>
          <w:p w14:paraId="550C7500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sollicite surtout les autres élèves</w:t>
            </w:r>
          </w:p>
        </w:tc>
        <w:tc>
          <w:tcPr>
            <w:tcW w:w="767" w:type="dxa"/>
            <w:gridSpan w:val="2"/>
          </w:tcPr>
          <w:p w14:paraId="59F16208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1C4AAF5D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7836502F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F46E2" w:rsidRPr="00F03126" w14:paraId="640F7A3B" w14:textId="77777777" w:rsidTr="00DF46E2">
        <w:tc>
          <w:tcPr>
            <w:tcW w:w="4606" w:type="dxa"/>
          </w:tcPr>
          <w:p w14:paraId="149CBCA7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26">
              <w:rPr>
                <w:rFonts w:ascii="Times New Roman" w:hAnsi="Times New Roman"/>
                <w:sz w:val="24"/>
                <w:szCs w:val="24"/>
              </w:rPr>
              <w:t>L’élève refuse tout type d’aides.</w:t>
            </w:r>
          </w:p>
        </w:tc>
        <w:tc>
          <w:tcPr>
            <w:tcW w:w="767" w:type="dxa"/>
            <w:gridSpan w:val="2"/>
          </w:tcPr>
          <w:p w14:paraId="5BFE0911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14:paraId="3BAEA612" w14:textId="77777777" w:rsidR="00DF46E2" w:rsidRPr="00F03126" w:rsidRDefault="00DF46E2" w:rsidP="00DF46E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14:paraId="3625D2A9" w14:textId="77777777" w:rsidR="00DF46E2" w:rsidRPr="00F03126" w:rsidRDefault="00DF46E2" w:rsidP="00DF46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40D1054C" w14:textId="77777777" w:rsidR="00DF46E2" w:rsidRPr="00AA25D6" w:rsidRDefault="00DF46E2" w:rsidP="00DF46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DC5029C" w14:textId="77777777" w:rsidR="00DF46E2" w:rsidRDefault="00DF46E2" w:rsidP="00DF46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01F7E1" w14:textId="77777777" w:rsidR="0040230F" w:rsidRDefault="0040230F"/>
    <w:sectPr w:rsidR="0040230F" w:rsidSect="00DF46E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6E2"/>
    <w:rsid w:val="003F6652"/>
    <w:rsid w:val="0040230F"/>
    <w:rsid w:val="0048532C"/>
    <w:rsid w:val="00590336"/>
    <w:rsid w:val="006222D1"/>
    <w:rsid w:val="007C5468"/>
    <w:rsid w:val="00853D8F"/>
    <w:rsid w:val="00C62196"/>
    <w:rsid w:val="00CA0E09"/>
    <w:rsid w:val="00DF46E2"/>
    <w:rsid w:val="00E3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E825"/>
  <w15:docId w15:val="{3959F2DA-76CB-43B6-BC8D-7F7B9877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Bookman Old Style" w:hAnsi="Bookman Old Style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E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853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3016</Characters>
  <Application>Microsoft Office Word</Application>
  <DocSecurity>0</DocSecurity>
  <Lines>88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et Claude</dc:creator>
  <cp:keywords/>
  <cp:lastModifiedBy>Lysie TURRO</cp:lastModifiedBy>
  <cp:revision>3</cp:revision>
  <dcterms:created xsi:type="dcterms:W3CDTF">2017-08-31T09:09:00Z</dcterms:created>
  <dcterms:modified xsi:type="dcterms:W3CDTF">2025-12-31T12:58:00Z</dcterms:modified>
</cp:coreProperties>
</file>